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2D3FCC1" w14:textId="77777777" w:rsidR="00FA091E" w:rsidRDefault="0039260C">
      <w:pPr>
        <w:spacing w:line="400" w:lineRule="exact"/>
        <w:rPr>
          <w:rFonts w:ascii="黑体" w:eastAsia="黑体" w:hAnsi="黑体" w:cs="黑体"/>
          <w:sz w:val="24"/>
          <w:szCs w:val="24"/>
        </w:rPr>
      </w:pPr>
      <w:r>
        <w:rPr>
          <w:rFonts w:ascii="黑体" w:eastAsia="黑体" w:hAnsi="黑体" w:cs="黑体" w:hint="eastAsia"/>
          <w:sz w:val="24"/>
          <w:szCs w:val="24"/>
        </w:rPr>
        <w:t>合同编号：</w:t>
      </w:r>
    </w:p>
    <w:p w14:paraId="19942B4B" w14:textId="77777777" w:rsidR="00FA091E" w:rsidRDefault="00FA091E">
      <w:pPr>
        <w:spacing w:line="400" w:lineRule="exact"/>
        <w:jc w:val="center"/>
        <w:rPr>
          <w:rFonts w:ascii="宋体" w:hAnsi="宋体" w:cs="宋体"/>
          <w:sz w:val="52"/>
          <w:szCs w:val="52"/>
        </w:rPr>
      </w:pPr>
    </w:p>
    <w:p w14:paraId="644D920C" w14:textId="77777777" w:rsidR="00FA091E" w:rsidRDefault="0039260C">
      <w:pPr>
        <w:jc w:val="center"/>
        <w:rPr>
          <w:rFonts w:eastAsia="黑体"/>
          <w:sz w:val="52"/>
        </w:rPr>
      </w:pPr>
      <w:r>
        <w:rPr>
          <w:rFonts w:eastAsia="黑体" w:hint="eastAsia"/>
          <w:sz w:val="52"/>
        </w:rPr>
        <w:t>药物临床试验合同</w:t>
      </w:r>
    </w:p>
    <w:p w14:paraId="0EE8B0E0" w14:textId="77777777" w:rsidR="00FA091E" w:rsidRDefault="00FA091E">
      <w:pPr>
        <w:jc w:val="center"/>
        <w:rPr>
          <w:rFonts w:eastAsia="黑体"/>
          <w:sz w:val="52"/>
        </w:rPr>
      </w:pPr>
    </w:p>
    <w:p w14:paraId="0FD6450A" w14:textId="77777777" w:rsidR="00FA091E" w:rsidRDefault="0039260C">
      <w:pPr>
        <w:spacing w:line="400" w:lineRule="exact"/>
        <w:rPr>
          <w:rFonts w:ascii="宋体" w:hAnsi="宋体" w:cs="宋体"/>
          <w:sz w:val="24"/>
          <w:szCs w:val="24"/>
        </w:rPr>
      </w:pPr>
      <w:r>
        <w:rPr>
          <w:rFonts w:ascii="宋体" w:hAnsi="宋体" w:cs="宋体" w:hint="eastAsia"/>
          <w:b/>
          <w:sz w:val="24"/>
          <w:szCs w:val="24"/>
        </w:rPr>
        <w:t>试验药物</w:t>
      </w:r>
      <w:r>
        <w:rPr>
          <w:rFonts w:ascii="宋体" w:hAnsi="宋体" w:cs="宋体" w:hint="eastAsia"/>
          <w:sz w:val="24"/>
          <w:szCs w:val="24"/>
        </w:rPr>
        <w:t xml:space="preserve"> ：</w:t>
      </w:r>
      <w:r>
        <w:rPr>
          <w:rFonts w:ascii="宋体" w:hAnsi="宋体" w:cs="宋体" w:hint="eastAsia"/>
          <w:sz w:val="24"/>
          <w:szCs w:val="24"/>
          <w:u w:val="single"/>
        </w:rPr>
        <w:t xml:space="preserve">                                                               </w:t>
      </w:r>
    </w:p>
    <w:p w14:paraId="2A2344EF" w14:textId="77777777" w:rsidR="00FA091E" w:rsidRDefault="0039260C">
      <w:pPr>
        <w:spacing w:line="400" w:lineRule="exact"/>
        <w:rPr>
          <w:rFonts w:ascii="宋体" w:hAnsi="宋体" w:cs="宋体"/>
          <w:sz w:val="24"/>
          <w:szCs w:val="24"/>
          <w:u w:val="single"/>
        </w:rPr>
      </w:pPr>
      <w:r>
        <w:rPr>
          <w:rFonts w:ascii="宋体" w:hAnsi="宋体" w:cs="宋体" w:hint="eastAsia"/>
          <w:b/>
          <w:sz w:val="24"/>
          <w:szCs w:val="24"/>
        </w:rPr>
        <w:t>项目名称</w:t>
      </w:r>
      <w:r>
        <w:rPr>
          <w:rFonts w:ascii="宋体" w:hAnsi="宋体" w:cs="宋体" w:hint="eastAsia"/>
          <w:sz w:val="24"/>
          <w:szCs w:val="24"/>
        </w:rPr>
        <w:t xml:space="preserve"> ：</w:t>
      </w:r>
      <w:r>
        <w:rPr>
          <w:rFonts w:ascii="宋体" w:hAnsi="宋体" w:cs="宋体" w:hint="eastAsia"/>
          <w:sz w:val="24"/>
          <w:szCs w:val="24"/>
          <w:u w:val="single"/>
        </w:rPr>
        <w:t xml:space="preserve">                                                                 </w:t>
      </w:r>
    </w:p>
    <w:p w14:paraId="2618566C" w14:textId="77777777" w:rsidR="00FA091E" w:rsidRDefault="0039260C">
      <w:pPr>
        <w:spacing w:line="400" w:lineRule="exact"/>
        <w:rPr>
          <w:rFonts w:ascii="宋体" w:hAnsi="宋体" w:cs="宋体"/>
          <w:sz w:val="24"/>
          <w:szCs w:val="24"/>
        </w:rPr>
      </w:pPr>
      <w:r>
        <w:rPr>
          <w:rFonts w:ascii="宋体" w:hAnsi="宋体" w:cs="宋体" w:hint="eastAsia"/>
          <w:sz w:val="24"/>
          <w:szCs w:val="24"/>
          <w:u w:val="single"/>
        </w:rPr>
        <w:t xml:space="preserve">                                                                           </w:t>
      </w:r>
    </w:p>
    <w:p w14:paraId="0EB83FA9" w14:textId="77777777" w:rsidR="00FA091E" w:rsidRDefault="0039260C">
      <w:pPr>
        <w:spacing w:line="400" w:lineRule="exact"/>
        <w:rPr>
          <w:rFonts w:ascii="宋体" w:hAnsi="宋体" w:cs="宋体"/>
          <w:b/>
          <w:sz w:val="24"/>
          <w:szCs w:val="24"/>
        </w:rPr>
      </w:pPr>
      <w:r>
        <w:rPr>
          <w:rFonts w:ascii="宋体" w:hAnsi="宋体" w:cs="宋体" w:hint="eastAsia"/>
          <w:b/>
          <w:sz w:val="24"/>
          <w:szCs w:val="24"/>
        </w:rPr>
        <w:t>试验类别：□国际多中心（代码</w:t>
      </w:r>
      <w:r>
        <w:rPr>
          <w:rFonts w:ascii="宋体" w:hAnsi="宋体" w:cs="宋体" w:hint="eastAsia"/>
          <w:b/>
          <w:sz w:val="24"/>
          <w:szCs w:val="24"/>
          <w:u w:val="single"/>
        </w:rPr>
        <w:t xml:space="preserve">              </w:t>
      </w:r>
      <w:r>
        <w:rPr>
          <w:rFonts w:ascii="宋体" w:hAnsi="宋体" w:cs="宋体" w:hint="eastAsia"/>
          <w:b/>
          <w:sz w:val="24"/>
          <w:szCs w:val="24"/>
        </w:rPr>
        <w:t>）   □国内多中心     □单中心</w:t>
      </w:r>
    </w:p>
    <w:p w14:paraId="4D6EE260" w14:textId="77777777" w:rsidR="00FA091E" w:rsidRDefault="0039260C">
      <w:pPr>
        <w:spacing w:line="400" w:lineRule="exact"/>
        <w:rPr>
          <w:rFonts w:ascii="宋体" w:hAnsi="宋体" w:cs="宋体"/>
          <w:b/>
          <w:sz w:val="24"/>
          <w:szCs w:val="24"/>
        </w:rPr>
      </w:pPr>
      <w:r>
        <w:rPr>
          <w:rFonts w:ascii="宋体" w:hAnsi="宋体" w:cs="宋体" w:hint="eastAsia"/>
          <w:b/>
          <w:sz w:val="24"/>
          <w:szCs w:val="24"/>
        </w:rPr>
        <w:t>试验分期：□I期    □II期    □III期    □IV期     □研究者发起临床试验</w:t>
      </w:r>
    </w:p>
    <w:p w14:paraId="31EF6E9E" w14:textId="77777777" w:rsidR="00FA091E" w:rsidRDefault="00FA091E">
      <w:pPr>
        <w:spacing w:line="400" w:lineRule="exact"/>
        <w:rPr>
          <w:rFonts w:ascii="宋体" w:hAnsi="宋体" w:cs="宋体"/>
          <w:b/>
          <w:sz w:val="24"/>
          <w:szCs w:val="24"/>
        </w:rPr>
      </w:pPr>
    </w:p>
    <w:p w14:paraId="497372E6" w14:textId="60E847AD" w:rsidR="00FA091E" w:rsidRDefault="007D6FF7">
      <w:pPr>
        <w:spacing w:line="400" w:lineRule="exact"/>
        <w:rPr>
          <w:rFonts w:ascii="宋体" w:hAnsi="宋体" w:cs="宋体"/>
          <w:b/>
          <w:sz w:val="24"/>
          <w:szCs w:val="24"/>
        </w:rPr>
      </w:pPr>
      <w:r>
        <w:rPr>
          <w:rFonts w:ascii="宋体" w:hAnsi="宋体" w:cs="宋体" w:hint="eastAsia"/>
          <w:b/>
          <w:sz w:val="24"/>
          <w:szCs w:val="24"/>
        </w:rPr>
        <w:t>申办者</w:t>
      </w:r>
      <w:r w:rsidR="0039260C">
        <w:rPr>
          <w:rFonts w:ascii="宋体" w:hAnsi="宋体" w:cs="宋体" w:hint="eastAsia"/>
          <w:b/>
          <w:sz w:val="24"/>
          <w:szCs w:val="24"/>
        </w:rPr>
        <w:t>/CRO（甲方）：</w:t>
      </w:r>
      <w:r w:rsidR="0039260C">
        <w:rPr>
          <w:rFonts w:ascii="宋体" w:hAnsi="宋体" w:cs="宋体" w:hint="eastAsia"/>
          <w:b/>
          <w:sz w:val="24"/>
          <w:szCs w:val="24"/>
          <w:shd w:val="pct10" w:color="auto" w:fill="FFFFFF"/>
        </w:rPr>
        <w:t xml:space="preserve">                                                          </w:t>
      </w:r>
    </w:p>
    <w:p w14:paraId="6D0BB0AD" w14:textId="77777777" w:rsidR="00FA091E" w:rsidRDefault="0039260C">
      <w:pPr>
        <w:spacing w:line="400" w:lineRule="exact"/>
        <w:rPr>
          <w:rFonts w:ascii="宋体" w:hAnsi="宋体" w:cs="宋体"/>
          <w:b/>
          <w:sz w:val="24"/>
          <w:szCs w:val="24"/>
        </w:rPr>
      </w:pPr>
      <w:r>
        <w:rPr>
          <w:rFonts w:ascii="宋体" w:hAnsi="宋体" w:cs="宋体" w:hint="eastAsia"/>
          <w:b/>
          <w:sz w:val="24"/>
          <w:szCs w:val="24"/>
        </w:rPr>
        <w:t>地    址：</w:t>
      </w:r>
      <w:r>
        <w:rPr>
          <w:rFonts w:ascii="宋体" w:hAnsi="宋体" w:cs="宋体" w:hint="eastAsia"/>
          <w:b/>
          <w:sz w:val="24"/>
          <w:szCs w:val="24"/>
          <w:shd w:val="pct10" w:color="auto" w:fill="FFFFFF"/>
        </w:rPr>
        <w:t xml:space="preserve">                                    </w:t>
      </w:r>
      <w:r>
        <w:rPr>
          <w:rFonts w:ascii="宋体" w:hAnsi="宋体" w:cs="宋体" w:hint="eastAsia"/>
          <w:b/>
          <w:sz w:val="24"/>
          <w:szCs w:val="24"/>
        </w:rPr>
        <w:t>法人：</w:t>
      </w:r>
      <w:r>
        <w:rPr>
          <w:rFonts w:ascii="宋体" w:hAnsi="宋体" w:cs="宋体" w:hint="eastAsia"/>
          <w:b/>
          <w:sz w:val="24"/>
          <w:szCs w:val="24"/>
          <w:shd w:val="pct10" w:color="auto" w:fill="FFFFFF"/>
        </w:rPr>
        <w:t xml:space="preserve">                        </w:t>
      </w:r>
    </w:p>
    <w:p w14:paraId="7485D5DB" w14:textId="77777777" w:rsidR="00FA091E" w:rsidRDefault="0039260C">
      <w:pPr>
        <w:spacing w:line="400" w:lineRule="exact"/>
        <w:rPr>
          <w:rFonts w:ascii="宋体" w:hAnsi="宋体" w:cs="宋体"/>
          <w:b/>
          <w:sz w:val="24"/>
          <w:szCs w:val="24"/>
          <w:shd w:val="pct10" w:color="auto" w:fill="FFFFFF"/>
        </w:rPr>
      </w:pPr>
      <w:r>
        <w:rPr>
          <w:rFonts w:ascii="宋体" w:hAnsi="宋体" w:cs="宋体" w:hint="eastAsia"/>
          <w:b/>
          <w:sz w:val="24"/>
          <w:szCs w:val="24"/>
        </w:rPr>
        <w:t>邮政编码：</w:t>
      </w:r>
      <w:r>
        <w:rPr>
          <w:rFonts w:ascii="宋体" w:hAnsi="宋体" w:cs="宋体" w:hint="eastAsia"/>
          <w:b/>
          <w:sz w:val="24"/>
          <w:szCs w:val="24"/>
          <w:shd w:val="pct10" w:color="auto" w:fill="FFFFFF"/>
        </w:rPr>
        <w:t xml:space="preserve">                                    </w:t>
      </w:r>
      <w:r>
        <w:rPr>
          <w:rFonts w:ascii="宋体" w:hAnsi="宋体" w:cs="宋体" w:hint="eastAsia"/>
          <w:b/>
          <w:sz w:val="24"/>
          <w:szCs w:val="24"/>
        </w:rPr>
        <w:t>项目负责人：</w:t>
      </w:r>
      <w:r>
        <w:rPr>
          <w:rFonts w:ascii="宋体" w:hAnsi="宋体" w:cs="宋体" w:hint="eastAsia"/>
          <w:b/>
          <w:sz w:val="24"/>
          <w:szCs w:val="24"/>
          <w:shd w:val="pct10" w:color="auto" w:fill="FFFFFF"/>
        </w:rPr>
        <w:t xml:space="preserve">                  </w:t>
      </w:r>
    </w:p>
    <w:p w14:paraId="4D6A19E2" w14:textId="77777777" w:rsidR="00FA091E" w:rsidRDefault="0039260C">
      <w:pPr>
        <w:spacing w:line="400" w:lineRule="exact"/>
        <w:rPr>
          <w:rFonts w:ascii="宋体" w:hAnsi="宋体" w:cs="宋体"/>
          <w:b/>
          <w:sz w:val="24"/>
          <w:szCs w:val="24"/>
          <w:shd w:val="pct10" w:color="auto" w:fill="FFFFFF"/>
        </w:rPr>
      </w:pPr>
      <w:r>
        <w:rPr>
          <w:rFonts w:ascii="宋体" w:hAnsi="宋体" w:cs="宋体" w:hint="eastAsia"/>
          <w:b/>
          <w:sz w:val="24"/>
          <w:szCs w:val="24"/>
        </w:rPr>
        <w:t>联系电话：</w:t>
      </w:r>
      <w:r>
        <w:rPr>
          <w:rFonts w:ascii="宋体" w:hAnsi="宋体" w:cs="宋体" w:hint="eastAsia"/>
          <w:b/>
          <w:sz w:val="24"/>
          <w:szCs w:val="24"/>
          <w:shd w:val="pct10" w:color="auto" w:fill="FFFFFF"/>
        </w:rPr>
        <w:t xml:space="preserve">                                            </w:t>
      </w:r>
    </w:p>
    <w:p w14:paraId="7A6FDF85" w14:textId="77777777" w:rsidR="00FA091E" w:rsidRDefault="0039260C">
      <w:pPr>
        <w:spacing w:line="400" w:lineRule="exact"/>
        <w:rPr>
          <w:rFonts w:ascii="宋体" w:hAnsi="宋体" w:cs="宋体"/>
          <w:b/>
          <w:sz w:val="24"/>
          <w:szCs w:val="24"/>
          <w:shd w:val="pct10" w:color="auto" w:fill="FFFFFF"/>
        </w:rPr>
      </w:pPr>
      <w:r>
        <w:rPr>
          <w:rFonts w:ascii="宋体" w:hAnsi="宋体" w:cs="宋体" w:hint="eastAsia"/>
          <w:b/>
          <w:sz w:val="24"/>
          <w:szCs w:val="24"/>
        </w:rPr>
        <w:t>传    真：</w:t>
      </w:r>
      <w:r>
        <w:rPr>
          <w:rFonts w:ascii="宋体" w:hAnsi="宋体" w:cs="宋体" w:hint="eastAsia"/>
          <w:b/>
          <w:sz w:val="24"/>
          <w:szCs w:val="24"/>
          <w:shd w:val="pct10" w:color="auto" w:fill="FFFFFF"/>
        </w:rPr>
        <w:t xml:space="preserve">                                    </w:t>
      </w:r>
      <w:r>
        <w:rPr>
          <w:rFonts w:ascii="宋体" w:hAnsi="宋体" w:cs="宋体" w:hint="eastAsia"/>
          <w:b/>
          <w:sz w:val="24"/>
          <w:szCs w:val="24"/>
        </w:rPr>
        <w:t>E-mail：</w:t>
      </w:r>
      <w:r>
        <w:rPr>
          <w:rFonts w:ascii="宋体" w:hAnsi="宋体" w:cs="宋体" w:hint="eastAsia"/>
          <w:b/>
          <w:sz w:val="24"/>
          <w:szCs w:val="24"/>
          <w:shd w:val="pct10" w:color="auto" w:fill="FFFFFF"/>
        </w:rPr>
        <w:t xml:space="preserve">                      </w:t>
      </w:r>
    </w:p>
    <w:p w14:paraId="30DEEB27" w14:textId="77777777" w:rsidR="00FA091E" w:rsidRDefault="00FA091E">
      <w:pPr>
        <w:spacing w:line="400" w:lineRule="exact"/>
        <w:rPr>
          <w:rFonts w:ascii="宋体" w:hAnsi="宋体" w:cs="宋体"/>
          <w:sz w:val="24"/>
          <w:szCs w:val="24"/>
        </w:rPr>
      </w:pPr>
    </w:p>
    <w:p w14:paraId="72EFF821" w14:textId="77777777" w:rsidR="00FA091E" w:rsidRDefault="0039260C">
      <w:pPr>
        <w:spacing w:line="400" w:lineRule="exact"/>
        <w:rPr>
          <w:rFonts w:ascii="宋体" w:hAnsi="宋体" w:cs="宋体"/>
          <w:b/>
          <w:sz w:val="24"/>
          <w:szCs w:val="24"/>
        </w:rPr>
      </w:pPr>
      <w:r>
        <w:rPr>
          <w:rFonts w:ascii="宋体" w:hAnsi="宋体" w:cs="宋体" w:hint="eastAsia"/>
          <w:b/>
          <w:sz w:val="24"/>
          <w:szCs w:val="24"/>
        </w:rPr>
        <w:t>研究机构（乙方）：温州市人民医院</w:t>
      </w:r>
    </w:p>
    <w:p w14:paraId="7B0EF655" w14:textId="0C717AF1" w:rsidR="00FA091E" w:rsidRDefault="0039260C">
      <w:pPr>
        <w:spacing w:line="400" w:lineRule="exact"/>
        <w:rPr>
          <w:rFonts w:ascii="宋体" w:hAnsi="宋体" w:cs="宋体"/>
          <w:b/>
          <w:sz w:val="24"/>
          <w:szCs w:val="24"/>
        </w:rPr>
      </w:pPr>
      <w:r>
        <w:rPr>
          <w:rFonts w:ascii="宋体" w:hAnsi="宋体" w:cs="宋体" w:hint="eastAsia"/>
          <w:b/>
          <w:sz w:val="24"/>
          <w:szCs w:val="24"/>
        </w:rPr>
        <w:t>地    址：</w:t>
      </w:r>
      <w:r>
        <w:rPr>
          <w:rFonts w:ascii="宋体" w:hAnsi="宋体" w:cs="宋体" w:hint="eastAsia"/>
          <w:b/>
          <w:szCs w:val="21"/>
        </w:rPr>
        <w:t>浙江省温州市瓯海区娄桥街道古岸路299号</w:t>
      </w:r>
      <w:r>
        <w:rPr>
          <w:rFonts w:ascii="宋体" w:hAnsi="宋体" w:cs="宋体" w:hint="eastAsia"/>
          <w:b/>
          <w:sz w:val="24"/>
          <w:szCs w:val="24"/>
        </w:rPr>
        <w:t xml:space="preserve">   机构负责人：</w:t>
      </w:r>
      <w:r w:rsidR="00417FCB">
        <w:rPr>
          <w:rFonts w:ascii="宋体" w:hAnsi="宋体" w:cs="宋体" w:hint="eastAsia"/>
          <w:b/>
          <w:sz w:val="24"/>
          <w:szCs w:val="24"/>
        </w:rPr>
        <w:t>陈婕</w:t>
      </w:r>
      <w:r>
        <w:rPr>
          <w:rFonts w:ascii="宋体" w:hAnsi="宋体" w:cs="宋体" w:hint="eastAsia"/>
          <w:b/>
          <w:sz w:val="24"/>
          <w:szCs w:val="24"/>
        </w:rPr>
        <w:t xml:space="preserve">                     </w:t>
      </w:r>
    </w:p>
    <w:p w14:paraId="080D0DE6" w14:textId="77777777" w:rsidR="00FA091E" w:rsidRDefault="0039260C">
      <w:pPr>
        <w:spacing w:line="400" w:lineRule="exact"/>
        <w:rPr>
          <w:rFonts w:ascii="宋体" w:hAnsi="宋体" w:cs="宋体"/>
          <w:b/>
          <w:sz w:val="24"/>
          <w:szCs w:val="24"/>
          <w:shd w:val="pct10" w:color="auto" w:fill="FFFFFF"/>
        </w:rPr>
      </w:pPr>
      <w:r>
        <w:rPr>
          <w:rFonts w:ascii="宋体" w:hAnsi="宋体" w:cs="宋体" w:hint="eastAsia"/>
          <w:b/>
          <w:sz w:val="24"/>
          <w:szCs w:val="24"/>
        </w:rPr>
        <w:t>邮政编码：325000                              联系电话：0577-88306796</w:t>
      </w:r>
    </w:p>
    <w:p w14:paraId="77DADD22" w14:textId="77777777" w:rsidR="00FA091E" w:rsidRDefault="0039260C">
      <w:pPr>
        <w:spacing w:line="400" w:lineRule="exact"/>
        <w:rPr>
          <w:rFonts w:ascii="宋体" w:hAnsi="宋体" w:cs="宋体"/>
          <w:sz w:val="24"/>
          <w:szCs w:val="24"/>
        </w:rPr>
      </w:pPr>
      <w:r>
        <w:rPr>
          <w:rFonts w:ascii="宋体" w:hAnsi="宋体" w:cs="宋体" w:hint="eastAsia"/>
          <w:b/>
          <w:sz w:val="24"/>
          <w:szCs w:val="24"/>
        </w:rPr>
        <w:t>传    真：0577-88306796                       E-mail：gcpwzsrmyy@163.com</w:t>
      </w:r>
      <w:r>
        <w:rPr>
          <w:rFonts w:ascii="宋体" w:hAnsi="宋体" w:cs="宋体" w:hint="eastAsia"/>
          <w:sz w:val="24"/>
          <w:szCs w:val="24"/>
        </w:rPr>
        <w:t xml:space="preserve"> </w:t>
      </w:r>
    </w:p>
    <w:p w14:paraId="2262647A" w14:textId="77777777" w:rsidR="00FA091E" w:rsidRDefault="0039260C">
      <w:pPr>
        <w:spacing w:line="400" w:lineRule="exact"/>
        <w:rPr>
          <w:rFonts w:ascii="宋体" w:hAnsi="宋体" w:cs="宋体"/>
          <w:b/>
          <w:sz w:val="24"/>
          <w:szCs w:val="24"/>
        </w:rPr>
      </w:pPr>
      <w:r>
        <w:rPr>
          <w:rFonts w:ascii="宋体" w:hAnsi="宋体" w:cs="宋体" w:hint="eastAsia"/>
          <w:b/>
          <w:sz w:val="24"/>
          <w:szCs w:val="24"/>
        </w:rPr>
        <w:t>研究专业：</w:t>
      </w:r>
      <w:r>
        <w:rPr>
          <w:rFonts w:ascii="宋体" w:hAnsi="宋体" w:cs="宋体" w:hint="eastAsia"/>
          <w:b/>
          <w:sz w:val="24"/>
          <w:szCs w:val="24"/>
          <w:shd w:val="pct10" w:color="auto" w:fill="FFFFFF"/>
        </w:rPr>
        <w:t xml:space="preserve">                                    </w:t>
      </w:r>
      <w:r>
        <w:rPr>
          <w:rFonts w:ascii="宋体" w:hAnsi="宋体" w:cs="宋体" w:hint="eastAsia"/>
          <w:b/>
          <w:sz w:val="24"/>
          <w:szCs w:val="24"/>
        </w:rPr>
        <w:t>主要研究者：</w:t>
      </w:r>
      <w:r>
        <w:rPr>
          <w:rFonts w:ascii="宋体" w:hAnsi="宋体" w:cs="宋体" w:hint="eastAsia"/>
          <w:b/>
          <w:sz w:val="24"/>
          <w:szCs w:val="24"/>
          <w:shd w:val="pct10" w:color="auto" w:fill="FFFFFF"/>
        </w:rPr>
        <w:t xml:space="preserve">                   </w:t>
      </w:r>
    </w:p>
    <w:p w14:paraId="33B5715D" w14:textId="77777777" w:rsidR="00FA091E" w:rsidRDefault="00FA091E">
      <w:pPr>
        <w:spacing w:line="400" w:lineRule="exact"/>
        <w:rPr>
          <w:rFonts w:ascii="宋体" w:hAnsi="宋体" w:cs="宋体"/>
          <w:sz w:val="24"/>
          <w:szCs w:val="24"/>
        </w:rPr>
      </w:pPr>
    </w:p>
    <w:p w14:paraId="52CADCD8" w14:textId="77777777" w:rsidR="00FA091E" w:rsidRDefault="00FA091E">
      <w:pPr>
        <w:spacing w:line="400" w:lineRule="exact"/>
        <w:rPr>
          <w:rFonts w:ascii="宋体" w:hAnsi="宋体" w:cs="宋体"/>
        </w:rPr>
      </w:pPr>
    </w:p>
    <w:p w14:paraId="4B871F10" w14:textId="77777777" w:rsidR="00FA091E" w:rsidRDefault="00FA091E">
      <w:pPr>
        <w:spacing w:line="400" w:lineRule="exact"/>
        <w:rPr>
          <w:rFonts w:ascii="宋体" w:hAnsi="宋体" w:cs="宋体"/>
        </w:rPr>
      </w:pPr>
    </w:p>
    <w:p w14:paraId="19BF856D" w14:textId="77777777" w:rsidR="00FA091E" w:rsidRDefault="00FA091E">
      <w:pPr>
        <w:spacing w:line="400" w:lineRule="exact"/>
        <w:rPr>
          <w:rFonts w:ascii="宋体" w:hAnsi="宋体" w:cs="宋体"/>
        </w:rPr>
      </w:pPr>
    </w:p>
    <w:p w14:paraId="636E6D8E" w14:textId="77777777" w:rsidR="00FA091E" w:rsidRDefault="00FA091E">
      <w:pPr>
        <w:spacing w:line="400" w:lineRule="exact"/>
        <w:rPr>
          <w:rFonts w:ascii="宋体" w:hAnsi="宋体" w:cs="宋体"/>
        </w:rPr>
      </w:pPr>
    </w:p>
    <w:p w14:paraId="1E6DBAF4" w14:textId="77777777" w:rsidR="00FA091E" w:rsidRDefault="00FA091E">
      <w:pPr>
        <w:spacing w:line="400" w:lineRule="exact"/>
        <w:ind w:firstLineChars="200" w:firstLine="420"/>
        <w:rPr>
          <w:rFonts w:ascii="宋体" w:hAnsi="宋体" w:cs="宋体"/>
        </w:rPr>
      </w:pPr>
    </w:p>
    <w:p w14:paraId="72A9D85D" w14:textId="77777777" w:rsidR="00FA091E" w:rsidRDefault="00FA091E">
      <w:pPr>
        <w:spacing w:line="400" w:lineRule="exact"/>
        <w:ind w:firstLineChars="200" w:firstLine="420"/>
        <w:rPr>
          <w:rFonts w:ascii="宋体" w:hAnsi="宋体" w:cs="宋体"/>
        </w:rPr>
      </w:pPr>
    </w:p>
    <w:p w14:paraId="78DE4AB0" w14:textId="77777777" w:rsidR="00FA091E" w:rsidRDefault="00FA091E">
      <w:pPr>
        <w:spacing w:line="400" w:lineRule="exact"/>
        <w:ind w:firstLineChars="200" w:firstLine="420"/>
        <w:rPr>
          <w:rFonts w:ascii="宋体" w:hAnsi="宋体" w:cs="宋体"/>
        </w:rPr>
      </w:pPr>
    </w:p>
    <w:p w14:paraId="02E43927" w14:textId="66C5A857" w:rsidR="00FA091E" w:rsidRDefault="00FA091E">
      <w:pPr>
        <w:spacing w:line="400" w:lineRule="exact"/>
        <w:ind w:firstLineChars="200" w:firstLine="420"/>
        <w:rPr>
          <w:rFonts w:ascii="宋体" w:hAnsi="宋体" w:cs="宋体"/>
        </w:rPr>
      </w:pPr>
    </w:p>
    <w:p w14:paraId="47D7FAF4" w14:textId="43C34B51" w:rsidR="00C153B8" w:rsidRDefault="00C153B8">
      <w:pPr>
        <w:spacing w:line="400" w:lineRule="exact"/>
        <w:ind w:firstLineChars="200" w:firstLine="420"/>
        <w:rPr>
          <w:rFonts w:ascii="宋体" w:hAnsi="宋体" w:cs="宋体"/>
        </w:rPr>
      </w:pPr>
    </w:p>
    <w:p w14:paraId="362D32C0" w14:textId="77777777" w:rsidR="00C153B8" w:rsidRPr="00C153B8" w:rsidRDefault="00C153B8">
      <w:pPr>
        <w:spacing w:line="400" w:lineRule="exact"/>
        <w:ind w:firstLineChars="200" w:firstLine="420"/>
        <w:rPr>
          <w:rFonts w:ascii="宋体" w:hAnsi="宋体" w:cs="宋体"/>
        </w:rPr>
      </w:pPr>
    </w:p>
    <w:p w14:paraId="4E7B8EDB" w14:textId="77777777" w:rsidR="00FA091E" w:rsidRDefault="00FA091E" w:rsidP="00D17965">
      <w:pPr>
        <w:spacing w:line="400" w:lineRule="exact"/>
        <w:rPr>
          <w:rFonts w:ascii="宋体" w:hAnsi="宋体" w:cs="宋体"/>
        </w:rPr>
      </w:pPr>
    </w:p>
    <w:p w14:paraId="75244272" w14:textId="499C0E5F" w:rsidR="00FA091E" w:rsidRDefault="0039260C">
      <w:pPr>
        <w:spacing w:line="400" w:lineRule="exact"/>
        <w:ind w:firstLineChars="200" w:firstLine="480"/>
        <w:rPr>
          <w:sz w:val="24"/>
          <w:szCs w:val="24"/>
        </w:rPr>
      </w:pPr>
      <w:r>
        <w:rPr>
          <w:rFonts w:hint="eastAsia"/>
          <w:sz w:val="24"/>
          <w:szCs w:val="24"/>
        </w:rPr>
        <w:lastRenderedPageBreak/>
        <w:t>甲</w:t>
      </w:r>
      <w:r>
        <w:rPr>
          <w:sz w:val="24"/>
          <w:szCs w:val="24"/>
        </w:rPr>
        <w:t>方将依据名为</w:t>
      </w:r>
      <w:r>
        <w:rPr>
          <w:sz w:val="24"/>
          <w:szCs w:val="24"/>
        </w:rPr>
        <w:t>“</w:t>
      </w:r>
      <w:r>
        <w:rPr>
          <w:sz w:val="24"/>
          <w:szCs w:val="24"/>
          <w:u w:val="single"/>
        </w:rPr>
        <w:t xml:space="preserve">                                    </w:t>
      </w:r>
      <w:r>
        <w:rPr>
          <w:sz w:val="24"/>
          <w:szCs w:val="24"/>
        </w:rPr>
        <w:t>”</w:t>
      </w:r>
      <w:r>
        <w:rPr>
          <w:sz w:val="24"/>
          <w:szCs w:val="24"/>
        </w:rPr>
        <w:t>的方案【方案编号：</w:t>
      </w:r>
      <w:r>
        <w:rPr>
          <w:sz w:val="24"/>
          <w:szCs w:val="24"/>
          <w:u w:val="single"/>
        </w:rPr>
        <w:t xml:space="preserve">                  </w:t>
      </w:r>
      <w:r>
        <w:rPr>
          <w:sz w:val="24"/>
          <w:szCs w:val="24"/>
        </w:rPr>
        <w:t>】开展一项临床试验，从而对</w:t>
      </w:r>
      <w:r w:rsidR="007D6FF7">
        <w:rPr>
          <w:sz w:val="24"/>
          <w:szCs w:val="24"/>
        </w:rPr>
        <w:t>申办者</w:t>
      </w:r>
      <w:r>
        <w:rPr>
          <w:sz w:val="24"/>
          <w:szCs w:val="24"/>
        </w:rPr>
        <w:t>___________________</w:t>
      </w:r>
      <w:r>
        <w:rPr>
          <w:sz w:val="24"/>
          <w:szCs w:val="24"/>
        </w:rPr>
        <w:t>研制的</w:t>
      </w:r>
      <w:r>
        <w:rPr>
          <w:sz w:val="24"/>
          <w:szCs w:val="24"/>
        </w:rPr>
        <w:t>__________</w:t>
      </w:r>
      <w:r>
        <w:rPr>
          <w:sz w:val="24"/>
          <w:szCs w:val="24"/>
        </w:rPr>
        <w:t>试验药物</w:t>
      </w:r>
      <w:r>
        <w:rPr>
          <w:sz w:val="24"/>
          <w:szCs w:val="24"/>
        </w:rPr>
        <w:t>/</w:t>
      </w:r>
      <w:r>
        <w:rPr>
          <w:sz w:val="24"/>
          <w:szCs w:val="24"/>
        </w:rPr>
        <w:t>药品进行临床试验，并且受托方在阅读了研究方案、临床研究者手册以及与试验用药物有关的足够信息以评价其参与该研究的兴趣后，研究机构和研究者同意参与研究，并保证有足够的权限、能力和经验进行临床试验，并拥有必备</w:t>
      </w:r>
      <w:r w:rsidR="00417FCB">
        <w:rPr>
          <w:sz w:val="24"/>
          <w:szCs w:val="24"/>
        </w:rPr>
        <w:t>的基础设施和技术手段保证试验的顺利进行，依据《中华人民共和国</w:t>
      </w:r>
      <w:r w:rsidR="00417FCB">
        <w:rPr>
          <w:rFonts w:hint="eastAsia"/>
          <w:sz w:val="24"/>
          <w:szCs w:val="24"/>
        </w:rPr>
        <w:t>民</w:t>
      </w:r>
      <w:r>
        <w:rPr>
          <w:sz w:val="24"/>
          <w:szCs w:val="24"/>
        </w:rPr>
        <w:t>法</w:t>
      </w:r>
      <w:r w:rsidR="00417FCB">
        <w:rPr>
          <w:rFonts w:hint="eastAsia"/>
          <w:sz w:val="24"/>
          <w:szCs w:val="24"/>
        </w:rPr>
        <w:t>典</w:t>
      </w:r>
      <w:r>
        <w:rPr>
          <w:sz w:val="24"/>
          <w:szCs w:val="24"/>
        </w:rPr>
        <w:t>》、《药物临床试验质量管理规范》</w:t>
      </w:r>
      <w:r>
        <w:rPr>
          <w:rFonts w:hint="eastAsia"/>
          <w:sz w:val="24"/>
          <w:szCs w:val="24"/>
        </w:rPr>
        <w:t>（</w:t>
      </w:r>
      <w:r>
        <w:rPr>
          <w:rFonts w:hint="eastAsia"/>
          <w:sz w:val="24"/>
          <w:szCs w:val="24"/>
        </w:rPr>
        <w:t>GCP</w:t>
      </w:r>
      <w:r>
        <w:rPr>
          <w:rFonts w:hint="eastAsia"/>
          <w:sz w:val="24"/>
          <w:szCs w:val="24"/>
        </w:rPr>
        <w:t>）</w:t>
      </w:r>
      <w:r>
        <w:rPr>
          <w:sz w:val="24"/>
          <w:szCs w:val="24"/>
        </w:rPr>
        <w:t>以及该临床试验方案的规定，合同双方在平等互利、充分表达各自意愿的基础上，就以下各条所涉及的相关技术和法律问题，经协商一致达成如下协议，由签约双方共同恪守。自双方签订合同之日起即生效，任何一方不得单独终止合同。</w:t>
      </w:r>
    </w:p>
    <w:p w14:paraId="0B15F5EB" w14:textId="77777777" w:rsidR="00FA091E" w:rsidRDefault="0039260C">
      <w:pPr>
        <w:spacing w:line="400" w:lineRule="exact"/>
        <w:rPr>
          <w:b/>
          <w:sz w:val="24"/>
          <w:szCs w:val="24"/>
        </w:rPr>
      </w:pPr>
      <w:r>
        <w:rPr>
          <w:b/>
          <w:sz w:val="24"/>
          <w:szCs w:val="24"/>
        </w:rPr>
        <w:t>一、双方合作的方式、目的和内容：</w:t>
      </w:r>
    </w:p>
    <w:p w14:paraId="6487FE6D" w14:textId="6C9C6FAB" w:rsidR="00FA091E" w:rsidRDefault="0039260C">
      <w:pPr>
        <w:spacing w:line="400" w:lineRule="exact"/>
        <w:ind w:firstLineChars="200" w:firstLine="480"/>
        <w:rPr>
          <w:sz w:val="24"/>
          <w:szCs w:val="24"/>
        </w:rPr>
      </w:pPr>
      <w:r>
        <w:rPr>
          <w:sz w:val="24"/>
          <w:szCs w:val="24"/>
        </w:rPr>
        <w:t>1.</w:t>
      </w:r>
      <w:r>
        <w:rPr>
          <w:sz w:val="24"/>
          <w:szCs w:val="24"/>
        </w:rPr>
        <w:t>根据国家药品监督管理总局第（</w:t>
      </w:r>
      <w:r>
        <w:rPr>
          <w:sz w:val="24"/>
          <w:szCs w:val="24"/>
        </w:rPr>
        <w:t xml:space="preserve">          </w:t>
      </w:r>
      <w:r>
        <w:rPr>
          <w:sz w:val="24"/>
          <w:szCs w:val="24"/>
        </w:rPr>
        <w:t>）号批件</w:t>
      </w:r>
      <w:r>
        <w:rPr>
          <w:rFonts w:hint="eastAsia"/>
          <w:sz w:val="24"/>
          <w:szCs w:val="24"/>
        </w:rPr>
        <w:t>/</w:t>
      </w:r>
      <w:r>
        <w:rPr>
          <w:rFonts w:hint="eastAsia"/>
          <w:sz w:val="24"/>
          <w:szCs w:val="24"/>
        </w:rPr>
        <w:t>通知书</w:t>
      </w:r>
      <w:r>
        <w:rPr>
          <w:sz w:val="24"/>
          <w:szCs w:val="24"/>
        </w:rPr>
        <w:t>，甲方委托乙方对</w:t>
      </w:r>
      <w:r w:rsidR="007D6FF7">
        <w:rPr>
          <w:rFonts w:hint="eastAsia"/>
          <w:sz w:val="24"/>
          <w:szCs w:val="24"/>
        </w:rPr>
        <w:t>申办者</w:t>
      </w:r>
      <w:r>
        <w:rPr>
          <w:sz w:val="24"/>
          <w:szCs w:val="24"/>
        </w:rPr>
        <w:t>研制的</w:t>
      </w:r>
      <w:r>
        <w:rPr>
          <w:sz w:val="24"/>
          <w:szCs w:val="24"/>
          <w:u w:val="single"/>
        </w:rPr>
        <w:t xml:space="preserve">                  </w:t>
      </w:r>
      <w:r>
        <w:rPr>
          <w:sz w:val="24"/>
          <w:szCs w:val="24"/>
        </w:rPr>
        <w:t>（注册分类：</w:t>
      </w:r>
      <w:r>
        <w:rPr>
          <w:sz w:val="24"/>
          <w:szCs w:val="24"/>
          <w:u w:val="single"/>
        </w:rPr>
        <w:t xml:space="preserve">          </w:t>
      </w:r>
      <w:r>
        <w:rPr>
          <w:sz w:val="24"/>
          <w:szCs w:val="24"/>
        </w:rPr>
        <w:t>）进行</w:t>
      </w:r>
      <w:r>
        <w:rPr>
          <w:sz w:val="24"/>
          <w:szCs w:val="24"/>
          <w:u w:val="single"/>
        </w:rPr>
        <w:t xml:space="preserve">    </w:t>
      </w:r>
      <w:r>
        <w:rPr>
          <w:sz w:val="24"/>
          <w:szCs w:val="24"/>
        </w:rPr>
        <w:t>期试验，以评价其</w:t>
      </w:r>
      <w:r>
        <w:rPr>
          <w:sz w:val="24"/>
          <w:szCs w:val="24"/>
          <w:u w:val="single"/>
        </w:rPr>
        <w:t xml:space="preserve">              </w:t>
      </w:r>
      <w:r>
        <w:rPr>
          <w:sz w:val="24"/>
          <w:szCs w:val="24"/>
        </w:rPr>
        <w:t>。</w:t>
      </w:r>
    </w:p>
    <w:p w14:paraId="5038956E" w14:textId="3532AAC7" w:rsidR="00FA091E" w:rsidRDefault="0039260C">
      <w:pPr>
        <w:spacing w:line="400" w:lineRule="exact"/>
        <w:ind w:firstLineChars="200" w:firstLine="480"/>
        <w:rPr>
          <w:sz w:val="24"/>
          <w:szCs w:val="24"/>
        </w:rPr>
      </w:pPr>
      <w:r>
        <w:rPr>
          <w:rFonts w:hint="eastAsia"/>
          <w:sz w:val="24"/>
          <w:szCs w:val="24"/>
        </w:rPr>
        <w:t>2</w:t>
      </w:r>
      <w:r>
        <w:rPr>
          <w:sz w:val="24"/>
          <w:szCs w:val="24"/>
        </w:rPr>
        <w:t>.</w:t>
      </w:r>
      <w:r>
        <w:rPr>
          <w:sz w:val="24"/>
          <w:szCs w:val="24"/>
        </w:rPr>
        <w:t>该试验总设计例数为</w:t>
      </w:r>
      <w:r>
        <w:rPr>
          <w:sz w:val="24"/>
          <w:szCs w:val="24"/>
        </w:rPr>
        <w:t>_____</w:t>
      </w:r>
      <w:r>
        <w:rPr>
          <w:sz w:val="24"/>
          <w:szCs w:val="24"/>
        </w:rPr>
        <w:t>例，甲方计划委托乙方完成</w:t>
      </w:r>
      <w:r>
        <w:rPr>
          <w:sz w:val="24"/>
          <w:szCs w:val="24"/>
          <w:u w:val="single"/>
        </w:rPr>
        <w:t xml:space="preserve">     </w:t>
      </w:r>
      <w:r>
        <w:rPr>
          <w:sz w:val="24"/>
          <w:szCs w:val="24"/>
        </w:rPr>
        <w:t>例，</w:t>
      </w:r>
      <w:r>
        <w:rPr>
          <w:rFonts w:hint="eastAsia"/>
          <w:sz w:val="24"/>
          <w:szCs w:val="24"/>
        </w:rPr>
        <w:t>按照</w:t>
      </w:r>
      <w:r>
        <w:rPr>
          <w:sz w:val="24"/>
          <w:szCs w:val="24"/>
        </w:rPr>
        <w:t>经伦理委员会审核通过的临床试验方案（版本号：</w:t>
      </w:r>
      <w:r>
        <w:rPr>
          <w:sz w:val="24"/>
          <w:szCs w:val="24"/>
        </w:rPr>
        <w:t>__________</w:t>
      </w:r>
      <w:r>
        <w:rPr>
          <w:sz w:val="24"/>
          <w:szCs w:val="24"/>
        </w:rPr>
        <w:t>，版本日期</w:t>
      </w:r>
      <w:r>
        <w:rPr>
          <w:sz w:val="24"/>
          <w:szCs w:val="24"/>
        </w:rPr>
        <w:t>________</w:t>
      </w:r>
      <w:r>
        <w:rPr>
          <w:sz w:val="24"/>
          <w:szCs w:val="24"/>
        </w:rPr>
        <w:t>）及修正案（版本号</w:t>
      </w:r>
      <w:r>
        <w:rPr>
          <w:sz w:val="24"/>
          <w:szCs w:val="24"/>
        </w:rPr>
        <w:t>________</w:t>
      </w:r>
      <w:r>
        <w:rPr>
          <w:sz w:val="24"/>
          <w:szCs w:val="24"/>
        </w:rPr>
        <w:t>，版本日期</w:t>
      </w:r>
      <w:r>
        <w:rPr>
          <w:sz w:val="24"/>
          <w:szCs w:val="24"/>
        </w:rPr>
        <w:t>__________</w:t>
      </w:r>
      <w:r>
        <w:rPr>
          <w:sz w:val="24"/>
          <w:szCs w:val="24"/>
        </w:rPr>
        <w:t>）</w:t>
      </w:r>
      <w:r>
        <w:rPr>
          <w:rFonts w:hint="eastAsia"/>
          <w:sz w:val="24"/>
          <w:szCs w:val="24"/>
        </w:rPr>
        <w:t>开展临床试验</w:t>
      </w:r>
      <w:r>
        <w:rPr>
          <w:sz w:val="24"/>
          <w:szCs w:val="24"/>
        </w:rPr>
        <w:t>。</w:t>
      </w:r>
    </w:p>
    <w:p w14:paraId="25C98424" w14:textId="77777777" w:rsidR="00FA091E" w:rsidRDefault="0039260C">
      <w:pPr>
        <w:spacing w:line="400" w:lineRule="exact"/>
        <w:rPr>
          <w:b/>
          <w:sz w:val="24"/>
          <w:szCs w:val="24"/>
        </w:rPr>
      </w:pPr>
      <w:r>
        <w:rPr>
          <w:b/>
          <w:sz w:val="24"/>
          <w:szCs w:val="24"/>
        </w:rPr>
        <w:t>二、</w:t>
      </w:r>
      <w:r>
        <w:rPr>
          <w:rFonts w:hint="eastAsia"/>
          <w:b/>
          <w:sz w:val="24"/>
          <w:szCs w:val="24"/>
        </w:rPr>
        <w:t>双</w:t>
      </w:r>
      <w:r>
        <w:rPr>
          <w:b/>
          <w:sz w:val="24"/>
          <w:szCs w:val="24"/>
        </w:rPr>
        <w:t>方</w:t>
      </w:r>
      <w:r>
        <w:rPr>
          <w:rFonts w:hint="eastAsia"/>
          <w:b/>
          <w:sz w:val="24"/>
          <w:szCs w:val="24"/>
        </w:rPr>
        <w:t>权利与职责</w:t>
      </w:r>
      <w:r>
        <w:rPr>
          <w:b/>
          <w:sz w:val="24"/>
          <w:szCs w:val="24"/>
        </w:rPr>
        <w:t>：</w:t>
      </w:r>
    </w:p>
    <w:p w14:paraId="3EDF1120" w14:textId="77777777" w:rsidR="00FA091E" w:rsidRDefault="0039260C">
      <w:pPr>
        <w:spacing w:line="400" w:lineRule="exact"/>
        <w:rPr>
          <w:b/>
          <w:sz w:val="24"/>
          <w:szCs w:val="24"/>
        </w:rPr>
      </w:pPr>
      <w:r>
        <w:rPr>
          <w:b/>
          <w:sz w:val="24"/>
          <w:szCs w:val="24"/>
        </w:rPr>
        <w:t>甲方：</w:t>
      </w:r>
    </w:p>
    <w:p w14:paraId="0EA0CD5F" w14:textId="77777777" w:rsidR="00FA091E" w:rsidRDefault="0039260C">
      <w:pPr>
        <w:spacing w:line="400" w:lineRule="exact"/>
        <w:ind w:firstLineChars="200" w:firstLine="480"/>
        <w:rPr>
          <w:sz w:val="24"/>
          <w:szCs w:val="24"/>
        </w:rPr>
      </w:pPr>
      <w:r>
        <w:rPr>
          <w:sz w:val="24"/>
          <w:szCs w:val="24"/>
        </w:rPr>
        <w:t>1.</w:t>
      </w:r>
      <w:r>
        <w:rPr>
          <w:rFonts w:hint="eastAsia"/>
          <w:sz w:val="24"/>
          <w:szCs w:val="24"/>
        </w:rPr>
        <w:t>负责向乙方</w:t>
      </w:r>
      <w:r>
        <w:rPr>
          <w:sz w:val="24"/>
          <w:szCs w:val="24"/>
        </w:rPr>
        <w:t>提供试验相关的文件、药物、设备、耗材及研究经费等</w:t>
      </w:r>
      <w:r>
        <w:rPr>
          <w:rFonts w:hint="eastAsia"/>
          <w:sz w:val="24"/>
          <w:szCs w:val="24"/>
        </w:rPr>
        <w:t>，保证临床试验正常开展</w:t>
      </w:r>
      <w:r>
        <w:rPr>
          <w:sz w:val="24"/>
          <w:szCs w:val="24"/>
        </w:rPr>
        <w:t>；对试验用药</w:t>
      </w:r>
      <w:r>
        <w:rPr>
          <w:rFonts w:hint="eastAsia"/>
          <w:sz w:val="24"/>
          <w:szCs w:val="24"/>
        </w:rPr>
        <w:t>品</w:t>
      </w:r>
      <w:r>
        <w:rPr>
          <w:sz w:val="24"/>
          <w:szCs w:val="24"/>
        </w:rPr>
        <w:t>进行适当的包装与标签，并符合临床试验的设计需要。</w:t>
      </w:r>
    </w:p>
    <w:p w14:paraId="49F379B2" w14:textId="77777777" w:rsidR="00FA091E" w:rsidRDefault="0039260C">
      <w:pPr>
        <w:spacing w:line="400" w:lineRule="exact"/>
        <w:ind w:firstLineChars="200" w:firstLine="480"/>
        <w:rPr>
          <w:sz w:val="24"/>
          <w:szCs w:val="24"/>
        </w:rPr>
      </w:pPr>
      <w:r>
        <w:rPr>
          <w:rFonts w:hint="eastAsia"/>
          <w:sz w:val="24"/>
          <w:szCs w:val="24"/>
        </w:rPr>
        <w:t>2.</w:t>
      </w:r>
      <w:r>
        <w:rPr>
          <w:rFonts w:hint="eastAsia"/>
          <w:sz w:val="24"/>
          <w:szCs w:val="24"/>
        </w:rPr>
        <w:t>保证提供的全部产品的质量和文献、资料的真实性、完整性、合法性。</w:t>
      </w:r>
    </w:p>
    <w:p w14:paraId="1C9086BF" w14:textId="77777777" w:rsidR="00FA091E" w:rsidRDefault="0039260C">
      <w:pPr>
        <w:spacing w:line="400" w:lineRule="exact"/>
        <w:ind w:firstLineChars="200" w:firstLine="480"/>
        <w:rPr>
          <w:sz w:val="24"/>
          <w:szCs w:val="24"/>
        </w:rPr>
      </w:pPr>
      <w:r>
        <w:rPr>
          <w:rFonts w:hint="eastAsia"/>
          <w:sz w:val="24"/>
          <w:szCs w:val="24"/>
        </w:rPr>
        <w:t>3</w:t>
      </w:r>
      <w:r>
        <w:rPr>
          <w:sz w:val="24"/>
          <w:szCs w:val="24"/>
        </w:rPr>
        <w:t>.</w:t>
      </w:r>
      <w:r>
        <w:rPr>
          <w:sz w:val="24"/>
          <w:szCs w:val="24"/>
        </w:rPr>
        <w:t>负责与乙方一起对主要研究者及其研究团队进行资格审核，以选择合格的研究者。</w:t>
      </w:r>
    </w:p>
    <w:p w14:paraId="6F8E0222" w14:textId="77777777" w:rsidR="00FA091E" w:rsidRDefault="0039260C">
      <w:pPr>
        <w:spacing w:line="400" w:lineRule="exact"/>
        <w:ind w:firstLineChars="200" w:firstLine="480"/>
        <w:rPr>
          <w:sz w:val="24"/>
          <w:szCs w:val="24"/>
        </w:rPr>
      </w:pPr>
      <w:r>
        <w:rPr>
          <w:sz w:val="24"/>
          <w:szCs w:val="24"/>
        </w:rPr>
        <w:t>4.</w:t>
      </w:r>
      <w:r>
        <w:rPr>
          <w:sz w:val="24"/>
          <w:szCs w:val="24"/>
        </w:rPr>
        <w:t>负责对乙方的研究人员进行该临床研究有关的培训。</w:t>
      </w:r>
    </w:p>
    <w:p w14:paraId="35F4CDC2" w14:textId="77777777" w:rsidR="00FA091E" w:rsidRDefault="0039260C">
      <w:pPr>
        <w:spacing w:line="400" w:lineRule="exact"/>
        <w:ind w:firstLineChars="200" w:firstLine="480"/>
        <w:rPr>
          <w:sz w:val="24"/>
          <w:szCs w:val="24"/>
        </w:rPr>
      </w:pPr>
      <w:r>
        <w:rPr>
          <w:sz w:val="24"/>
          <w:szCs w:val="24"/>
        </w:rPr>
        <w:t>5.</w:t>
      </w:r>
      <w:r>
        <w:rPr>
          <w:sz w:val="24"/>
          <w:szCs w:val="24"/>
        </w:rPr>
        <w:t>及时向乙方告知试验中</w:t>
      </w:r>
      <w:r>
        <w:rPr>
          <w:rFonts w:hint="eastAsia"/>
          <w:sz w:val="24"/>
          <w:szCs w:val="24"/>
        </w:rPr>
        <w:t>发生的</w:t>
      </w:r>
      <w:r>
        <w:rPr>
          <w:sz w:val="24"/>
          <w:szCs w:val="24"/>
        </w:rPr>
        <w:t>可能影响受试者健康或安全的严重或持续违背方案事件和</w:t>
      </w:r>
      <w:r>
        <w:rPr>
          <w:rFonts w:hint="eastAsia"/>
          <w:sz w:val="24"/>
          <w:szCs w:val="24"/>
        </w:rPr>
        <w:t>发现的</w:t>
      </w:r>
      <w:r>
        <w:rPr>
          <w:sz w:val="24"/>
          <w:szCs w:val="24"/>
        </w:rPr>
        <w:t>重要</w:t>
      </w:r>
      <w:r>
        <w:rPr>
          <w:rFonts w:hint="eastAsia"/>
          <w:sz w:val="24"/>
          <w:szCs w:val="24"/>
        </w:rPr>
        <w:t>问题，</w:t>
      </w:r>
      <w:r>
        <w:rPr>
          <w:sz w:val="24"/>
          <w:szCs w:val="24"/>
        </w:rPr>
        <w:t>以便乙方采取相关措施改</w:t>
      </w:r>
      <w:r>
        <w:rPr>
          <w:rFonts w:hint="eastAsia"/>
          <w:sz w:val="24"/>
          <w:szCs w:val="24"/>
        </w:rPr>
        <w:t>进及</w:t>
      </w:r>
      <w:r>
        <w:rPr>
          <w:sz w:val="24"/>
          <w:szCs w:val="24"/>
        </w:rPr>
        <w:t>保护受试者。</w:t>
      </w:r>
    </w:p>
    <w:p w14:paraId="0B866B9D" w14:textId="77777777" w:rsidR="00FA091E" w:rsidRDefault="0039260C">
      <w:pPr>
        <w:spacing w:line="400" w:lineRule="exact"/>
        <w:ind w:firstLineChars="200" w:firstLine="480"/>
        <w:rPr>
          <w:sz w:val="24"/>
          <w:szCs w:val="24"/>
        </w:rPr>
      </w:pPr>
      <w:r>
        <w:rPr>
          <w:rFonts w:hint="eastAsia"/>
          <w:sz w:val="24"/>
          <w:szCs w:val="24"/>
        </w:rPr>
        <w:t>6.</w:t>
      </w:r>
      <w:r>
        <w:rPr>
          <w:rFonts w:hint="eastAsia"/>
          <w:sz w:val="24"/>
          <w:szCs w:val="24"/>
        </w:rPr>
        <w:t>保证</w:t>
      </w:r>
      <w:r>
        <w:rPr>
          <w:sz w:val="24"/>
          <w:szCs w:val="24"/>
        </w:rPr>
        <w:t>生物样本在</w:t>
      </w:r>
      <w:r>
        <w:rPr>
          <w:rFonts w:hint="eastAsia"/>
          <w:sz w:val="24"/>
          <w:szCs w:val="24"/>
        </w:rPr>
        <w:t>乙方</w:t>
      </w:r>
      <w:r>
        <w:rPr>
          <w:sz w:val="24"/>
          <w:szCs w:val="24"/>
        </w:rPr>
        <w:t>研究机构的实验室进行检测</w:t>
      </w:r>
      <w:r>
        <w:rPr>
          <w:rFonts w:hint="eastAsia"/>
          <w:sz w:val="24"/>
          <w:szCs w:val="24"/>
        </w:rPr>
        <w:t>，</w:t>
      </w:r>
      <w:r>
        <w:rPr>
          <w:sz w:val="24"/>
          <w:szCs w:val="24"/>
        </w:rPr>
        <w:t>如在</w:t>
      </w:r>
      <w:r>
        <w:rPr>
          <w:rFonts w:hint="eastAsia"/>
          <w:sz w:val="24"/>
          <w:szCs w:val="24"/>
        </w:rPr>
        <w:t>乙方</w:t>
      </w:r>
      <w:r>
        <w:rPr>
          <w:sz w:val="24"/>
          <w:szCs w:val="24"/>
        </w:rPr>
        <w:t>研究机构以外其他单位检测，需经</w:t>
      </w:r>
      <w:r>
        <w:rPr>
          <w:rFonts w:hint="eastAsia"/>
          <w:sz w:val="24"/>
          <w:szCs w:val="24"/>
        </w:rPr>
        <w:t>乙方</w:t>
      </w:r>
      <w:r>
        <w:rPr>
          <w:sz w:val="24"/>
          <w:szCs w:val="24"/>
        </w:rPr>
        <w:t>机构和伦理委员会批准</w:t>
      </w:r>
      <w:r>
        <w:rPr>
          <w:rFonts w:hint="eastAsia"/>
          <w:sz w:val="24"/>
          <w:szCs w:val="24"/>
        </w:rPr>
        <w:t>。</w:t>
      </w:r>
    </w:p>
    <w:p w14:paraId="3EDB1B3C" w14:textId="45A15E90" w:rsidR="00FA091E" w:rsidRDefault="0039260C">
      <w:pPr>
        <w:spacing w:line="400" w:lineRule="exact"/>
        <w:ind w:firstLineChars="200" w:firstLine="480"/>
        <w:rPr>
          <w:sz w:val="24"/>
          <w:szCs w:val="24"/>
        </w:rPr>
      </w:pPr>
      <w:r>
        <w:rPr>
          <w:sz w:val="24"/>
          <w:szCs w:val="24"/>
        </w:rPr>
        <w:t>7.</w:t>
      </w:r>
      <w:r>
        <w:rPr>
          <w:sz w:val="24"/>
          <w:szCs w:val="24"/>
        </w:rPr>
        <w:t>本试验一旦发生需要及时处理（包括但不限于治疗、赔偿等）不</w:t>
      </w:r>
      <w:r w:rsidR="00841F1A">
        <w:rPr>
          <w:sz w:val="24"/>
          <w:szCs w:val="24"/>
        </w:rPr>
        <w:t>良事件或严重不良事件，若需要甲方协调，甲方监查员或者负责人必须</w:t>
      </w:r>
      <w:r>
        <w:rPr>
          <w:sz w:val="24"/>
          <w:szCs w:val="24"/>
        </w:rPr>
        <w:t>尽快到达乙方机构，协助处理严重不良事件后果并采取必要的措施，以保证受试者的安全和权益，并及时向药品监督管理部门和卫生行政管理部门报告，同时向涉及同一药物的临床试验的其他研究单位通报不良事件。</w:t>
      </w:r>
    </w:p>
    <w:p w14:paraId="76B0A549" w14:textId="77777777" w:rsidR="00FA091E" w:rsidRDefault="0039260C">
      <w:pPr>
        <w:spacing w:line="400" w:lineRule="exact"/>
        <w:ind w:firstLineChars="200" w:firstLine="480"/>
        <w:rPr>
          <w:sz w:val="24"/>
          <w:szCs w:val="24"/>
        </w:rPr>
      </w:pPr>
      <w:r>
        <w:rPr>
          <w:sz w:val="24"/>
          <w:szCs w:val="24"/>
        </w:rPr>
        <w:t>8.</w:t>
      </w:r>
      <w:r>
        <w:rPr>
          <w:sz w:val="24"/>
          <w:szCs w:val="24"/>
        </w:rPr>
        <w:t>参加临床试验</w:t>
      </w:r>
      <w:r>
        <w:rPr>
          <w:rFonts w:hint="eastAsia"/>
          <w:sz w:val="24"/>
          <w:szCs w:val="24"/>
        </w:rPr>
        <w:t>的</w:t>
      </w:r>
      <w:r>
        <w:rPr>
          <w:sz w:val="24"/>
          <w:szCs w:val="24"/>
        </w:rPr>
        <w:t>受试者发生与试验相关的损害或死亡时，由</w:t>
      </w:r>
      <w:r>
        <w:rPr>
          <w:rFonts w:hint="eastAsia"/>
          <w:sz w:val="24"/>
          <w:szCs w:val="24"/>
        </w:rPr>
        <w:t>甲</w:t>
      </w:r>
      <w:r>
        <w:rPr>
          <w:sz w:val="24"/>
          <w:szCs w:val="24"/>
        </w:rPr>
        <w:t>方承担</w:t>
      </w:r>
      <w:r>
        <w:rPr>
          <w:rFonts w:hint="eastAsia"/>
          <w:sz w:val="24"/>
          <w:szCs w:val="24"/>
        </w:rPr>
        <w:t>受试者所</w:t>
      </w:r>
      <w:r>
        <w:rPr>
          <w:rFonts w:hint="eastAsia"/>
          <w:sz w:val="24"/>
          <w:szCs w:val="24"/>
        </w:rPr>
        <w:lastRenderedPageBreak/>
        <w:t>有</w:t>
      </w:r>
      <w:r>
        <w:rPr>
          <w:sz w:val="24"/>
          <w:szCs w:val="24"/>
        </w:rPr>
        <w:t>医疗费用及相应的经济补偿或者赔偿</w:t>
      </w:r>
      <w:r>
        <w:rPr>
          <w:rFonts w:hint="eastAsia"/>
          <w:sz w:val="24"/>
          <w:szCs w:val="24"/>
        </w:rPr>
        <w:t>，同时承担乙方机构及研究者因此遭受的任何损失，</w:t>
      </w:r>
      <w:r>
        <w:rPr>
          <w:rFonts w:ascii="宋体" w:hAnsi="宋体" w:cs="宋体" w:hint="eastAsia"/>
          <w:bCs/>
          <w:sz w:val="24"/>
        </w:rPr>
        <w:t>提供法律上及经济上的担保及赔偿。</w:t>
      </w:r>
    </w:p>
    <w:p w14:paraId="71C1CF36" w14:textId="77777777" w:rsidR="00FA091E" w:rsidRDefault="0039260C">
      <w:pPr>
        <w:spacing w:line="400" w:lineRule="exact"/>
        <w:ind w:firstLineChars="200" w:firstLine="480"/>
        <w:rPr>
          <w:sz w:val="24"/>
          <w:szCs w:val="24"/>
        </w:rPr>
      </w:pPr>
      <w:r>
        <w:rPr>
          <w:rFonts w:hint="eastAsia"/>
          <w:sz w:val="24"/>
          <w:szCs w:val="24"/>
        </w:rPr>
        <w:t>9</w:t>
      </w:r>
      <w:r>
        <w:rPr>
          <w:sz w:val="24"/>
          <w:szCs w:val="24"/>
        </w:rPr>
        <w:t>.</w:t>
      </w:r>
      <w:r>
        <w:rPr>
          <w:sz w:val="24"/>
          <w:szCs w:val="24"/>
        </w:rPr>
        <w:t>为临床试验质量保证责任方，应派遣</w:t>
      </w:r>
      <w:r>
        <w:rPr>
          <w:rFonts w:hint="eastAsia"/>
          <w:sz w:val="24"/>
          <w:szCs w:val="24"/>
        </w:rPr>
        <w:t>合格的</w:t>
      </w:r>
      <w:r>
        <w:rPr>
          <w:sz w:val="24"/>
          <w:szCs w:val="24"/>
        </w:rPr>
        <w:t>监查员，必要时组织独立的稽查，对试验的质量进行监查，确保所有试验资料符合相关要求。</w:t>
      </w:r>
    </w:p>
    <w:p w14:paraId="333747D3" w14:textId="77777777" w:rsidR="00FA091E" w:rsidRDefault="0039260C">
      <w:pPr>
        <w:spacing w:line="400" w:lineRule="exact"/>
        <w:ind w:firstLineChars="200" w:firstLine="480"/>
        <w:rPr>
          <w:sz w:val="24"/>
          <w:szCs w:val="24"/>
        </w:rPr>
      </w:pPr>
      <w:r>
        <w:rPr>
          <w:sz w:val="24"/>
          <w:szCs w:val="24"/>
        </w:rPr>
        <w:t>10.</w:t>
      </w:r>
      <w:r>
        <w:rPr>
          <w:rFonts w:hint="eastAsia"/>
          <w:sz w:val="24"/>
          <w:szCs w:val="24"/>
        </w:rPr>
        <w:t>严格保护受试者隐私和信息，</w:t>
      </w:r>
      <w:r>
        <w:rPr>
          <w:sz w:val="24"/>
          <w:szCs w:val="24"/>
        </w:rPr>
        <w:t>未经受试者书面同意，受试者的个人信息</w:t>
      </w:r>
      <w:r>
        <w:rPr>
          <w:sz w:val="24"/>
          <w:szCs w:val="24"/>
        </w:rPr>
        <w:t>/</w:t>
      </w:r>
      <w:r>
        <w:rPr>
          <w:sz w:val="24"/>
          <w:szCs w:val="24"/>
        </w:rPr>
        <w:t>标本等不能擅自用于商业用途及探索性研究。</w:t>
      </w:r>
    </w:p>
    <w:p w14:paraId="6ACB3135" w14:textId="77777777" w:rsidR="00FA091E" w:rsidRDefault="0039260C">
      <w:pPr>
        <w:spacing w:line="400" w:lineRule="exact"/>
        <w:ind w:firstLineChars="200" w:firstLine="480"/>
        <w:rPr>
          <w:sz w:val="24"/>
          <w:szCs w:val="24"/>
        </w:rPr>
      </w:pPr>
      <w:r>
        <w:rPr>
          <w:rFonts w:hint="eastAsia"/>
          <w:sz w:val="24"/>
          <w:szCs w:val="24"/>
        </w:rPr>
        <w:t>11</w:t>
      </w:r>
      <w:r>
        <w:rPr>
          <w:sz w:val="24"/>
          <w:szCs w:val="24"/>
        </w:rPr>
        <w:t>.</w:t>
      </w:r>
      <w:r>
        <w:rPr>
          <w:sz w:val="24"/>
          <w:szCs w:val="24"/>
        </w:rPr>
        <w:t>向</w:t>
      </w:r>
      <w:r>
        <w:rPr>
          <w:rFonts w:hint="eastAsia"/>
          <w:sz w:val="24"/>
          <w:szCs w:val="24"/>
        </w:rPr>
        <w:t>乙方</w:t>
      </w:r>
      <w:r>
        <w:rPr>
          <w:sz w:val="24"/>
          <w:szCs w:val="24"/>
        </w:rPr>
        <w:t>伦理委员会和研究机构递交最终的临床试验分中心小结或总结报告。</w:t>
      </w:r>
    </w:p>
    <w:p w14:paraId="102BAA01" w14:textId="77777777" w:rsidR="00FA091E" w:rsidRDefault="0039260C">
      <w:pPr>
        <w:spacing w:line="400" w:lineRule="exact"/>
        <w:ind w:firstLineChars="200" w:firstLine="480"/>
        <w:rPr>
          <w:sz w:val="24"/>
          <w:szCs w:val="24"/>
        </w:rPr>
      </w:pPr>
      <w:r>
        <w:rPr>
          <w:rFonts w:hint="eastAsia"/>
          <w:sz w:val="24"/>
          <w:szCs w:val="24"/>
        </w:rPr>
        <w:t>12</w:t>
      </w:r>
      <w:r>
        <w:rPr>
          <w:sz w:val="24"/>
          <w:szCs w:val="24"/>
        </w:rPr>
        <w:t>.</w:t>
      </w:r>
      <w:r>
        <w:rPr>
          <w:sz w:val="24"/>
          <w:szCs w:val="24"/>
        </w:rPr>
        <w:t>在决定中止或暂停临床试验前，须书面通知</w:t>
      </w:r>
      <w:r>
        <w:rPr>
          <w:rFonts w:hint="eastAsia"/>
          <w:sz w:val="24"/>
          <w:szCs w:val="24"/>
        </w:rPr>
        <w:t>药品监督管理部门</w:t>
      </w:r>
      <w:r>
        <w:rPr>
          <w:sz w:val="24"/>
          <w:szCs w:val="24"/>
        </w:rPr>
        <w:t>、研究者和伦理委员会，并述明理由。</w:t>
      </w:r>
    </w:p>
    <w:p w14:paraId="7625A3A1" w14:textId="77777777" w:rsidR="00FA091E" w:rsidRDefault="0039260C">
      <w:pPr>
        <w:spacing w:line="400" w:lineRule="exact"/>
        <w:ind w:firstLineChars="200" w:firstLine="480"/>
        <w:rPr>
          <w:sz w:val="24"/>
          <w:szCs w:val="24"/>
        </w:rPr>
      </w:pPr>
      <w:r>
        <w:rPr>
          <w:sz w:val="24"/>
          <w:szCs w:val="24"/>
        </w:rPr>
        <w:t>1</w:t>
      </w:r>
      <w:r>
        <w:rPr>
          <w:rFonts w:hint="eastAsia"/>
          <w:sz w:val="24"/>
          <w:szCs w:val="24"/>
        </w:rPr>
        <w:t>3</w:t>
      </w:r>
      <w:r>
        <w:rPr>
          <w:sz w:val="24"/>
          <w:szCs w:val="24"/>
        </w:rPr>
        <w:t>.</w:t>
      </w:r>
      <w:r>
        <w:rPr>
          <w:sz w:val="24"/>
          <w:szCs w:val="24"/>
        </w:rPr>
        <w:t>如涉及</w:t>
      </w:r>
      <w:r>
        <w:rPr>
          <w:rFonts w:hint="eastAsia"/>
          <w:sz w:val="24"/>
          <w:szCs w:val="24"/>
        </w:rPr>
        <w:t>合同研究组织（</w:t>
      </w:r>
      <w:r>
        <w:rPr>
          <w:sz w:val="24"/>
          <w:szCs w:val="24"/>
        </w:rPr>
        <w:t>CRO</w:t>
      </w:r>
      <w:r>
        <w:rPr>
          <w:rFonts w:hint="eastAsia"/>
          <w:sz w:val="24"/>
          <w:szCs w:val="24"/>
        </w:rPr>
        <w:t>）</w:t>
      </w:r>
      <w:r>
        <w:rPr>
          <w:sz w:val="24"/>
          <w:szCs w:val="24"/>
        </w:rPr>
        <w:t>的合同，还应增加以下要点：</w:t>
      </w:r>
    </w:p>
    <w:p w14:paraId="1D034B54" w14:textId="3AF9CB7C" w:rsidR="00FA091E" w:rsidRDefault="0039260C">
      <w:pPr>
        <w:spacing w:line="400" w:lineRule="exact"/>
        <w:ind w:firstLineChars="200" w:firstLine="480"/>
        <w:rPr>
          <w:sz w:val="24"/>
          <w:szCs w:val="24"/>
        </w:rPr>
      </w:pPr>
      <w:r>
        <w:rPr>
          <w:rFonts w:hint="eastAsia"/>
          <w:sz w:val="24"/>
          <w:szCs w:val="24"/>
        </w:rPr>
        <w:t>（</w:t>
      </w:r>
      <w:r>
        <w:rPr>
          <w:rFonts w:hint="eastAsia"/>
          <w:sz w:val="24"/>
          <w:szCs w:val="24"/>
        </w:rPr>
        <w:t>1</w:t>
      </w:r>
      <w:r>
        <w:rPr>
          <w:rFonts w:hint="eastAsia"/>
          <w:sz w:val="24"/>
          <w:szCs w:val="24"/>
        </w:rPr>
        <w:t>）</w:t>
      </w:r>
      <w:r>
        <w:rPr>
          <w:sz w:val="24"/>
          <w:szCs w:val="24"/>
        </w:rPr>
        <w:t>提供</w:t>
      </w:r>
      <w:r w:rsidR="007D6FF7">
        <w:rPr>
          <w:sz w:val="24"/>
          <w:szCs w:val="24"/>
        </w:rPr>
        <w:t>申办者</w:t>
      </w:r>
      <w:r>
        <w:rPr>
          <w:sz w:val="24"/>
          <w:szCs w:val="24"/>
        </w:rPr>
        <w:t>委托</w:t>
      </w:r>
      <w:r>
        <w:rPr>
          <w:sz w:val="24"/>
          <w:szCs w:val="24"/>
        </w:rPr>
        <w:t>CRO</w:t>
      </w:r>
      <w:r>
        <w:rPr>
          <w:sz w:val="24"/>
          <w:szCs w:val="24"/>
        </w:rPr>
        <w:t>承担临床试验相关业务的《委托函》，明确说明</w:t>
      </w:r>
      <w:r>
        <w:rPr>
          <w:sz w:val="24"/>
          <w:szCs w:val="24"/>
        </w:rPr>
        <w:t>CRO</w:t>
      </w:r>
      <w:r>
        <w:rPr>
          <w:sz w:val="24"/>
          <w:szCs w:val="24"/>
        </w:rPr>
        <w:t>受</w:t>
      </w:r>
      <w:r w:rsidR="007D6FF7">
        <w:rPr>
          <w:sz w:val="24"/>
          <w:szCs w:val="24"/>
        </w:rPr>
        <w:t>申办者</w:t>
      </w:r>
      <w:r>
        <w:rPr>
          <w:sz w:val="24"/>
          <w:szCs w:val="24"/>
        </w:rPr>
        <w:t>委托承担和不承担的责任与义务范畴。</w:t>
      </w:r>
    </w:p>
    <w:p w14:paraId="226DA877" w14:textId="4F040297" w:rsidR="00FA091E" w:rsidRDefault="0039260C">
      <w:pPr>
        <w:spacing w:line="400" w:lineRule="exact"/>
        <w:ind w:firstLineChars="200" w:firstLine="480"/>
        <w:rPr>
          <w:sz w:val="24"/>
          <w:szCs w:val="24"/>
        </w:rPr>
      </w:pPr>
      <w:r>
        <w:rPr>
          <w:rFonts w:hint="eastAsia"/>
          <w:sz w:val="24"/>
          <w:szCs w:val="24"/>
        </w:rPr>
        <w:t>（</w:t>
      </w:r>
      <w:r>
        <w:rPr>
          <w:rFonts w:hint="eastAsia"/>
          <w:sz w:val="24"/>
          <w:szCs w:val="24"/>
        </w:rPr>
        <w:t>2</w:t>
      </w:r>
      <w:r>
        <w:rPr>
          <w:rFonts w:hint="eastAsia"/>
          <w:sz w:val="24"/>
          <w:szCs w:val="24"/>
        </w:rPr>
        <w:t>）</w:t>
      </w:r>
      <w:r>
        <w:rPr>
          <w:sz w:val="24"/>
          <w:szCs w:val="24"/>
        </w:rPr>
        <w:t>明确临床试验相关损害赔偿等责任承担方，如</w:t>
      </w:r>
      <w:r>
        <w:rPr>
          <w:sz w:val="24"/>
          <w:szCs w:val="24"/>
        </w:rPr>
        <w:t>CRO</w:t>
      </w:r>
      <w:r>
        <w:rPr>
          <w:sz w:val="24"/>
          <w:szCs w:val="24"/>
        </w:rPr>
        <w:t>公司不承担该责任，要求</w:t>
      </w:r>
      <w:r w:rsidR="007D6FF7">
        <w:rPr>
          <w:sz w:val="24"/>
          <w:szCs w:val="24"/>
        </w:rPr>
        <w:t>申办者</w:t>
      </w:r>
      <w:r>
        <w:rPr>
          <w:sz w:val="24"/>
          <w:szCs w:val="24"/>
        </w:rPr>
        <w:t>出具承担该责任的具有中国法律效力的承诺书，且该承诺书的法律效力需由</w:t>
      </w:r>
      <w:r>
        <w:rPr>
          <w:sz w:val="24"/>
          <w:szCs w:val="24"/>
        </w:rPr>
        <w:t>CRO</w:t>
      </w:r>
      <w:r>
        <w:rPr>
          <w:sz w:val="24"/>
          <w:szCs w:val="24"/>
        </w:rPr>
        <w:t>公司提供担保。</w:t>
      </w:r>
    </w:p>
    <w:p w14:paraId="63E493A0" w14:textId="63EEF66F" w:rsidR="00FA091E" w:rsidRDefault="0039260C">
      <w:pPr>
        <w:spacing w:line="400" w:lineRule="exact"/>
        <w:ind w:firstLineChars="200" w:firstLine="480"/>
        <w:rPr>
          <w:sz w:val="24"/>
          <w:szCs w:val="24"/>
        </w:rPr>
      </w:pPr>
      <w:r>
        <w:rPr>
          <w:sz w:val="24"/>
          <w:szCs w:val="24"/>
        </w:rPr>
        <w:t>1</w:t>
      </w:r>
      <w:r>
        <w:rPr>
          <w:rFonts w:hint="eastAsia"/>
          <w:sz w:val="24"/>
          <w:szCs w:val="24"/>
        </w:rPr>
        <w:t>4</w:t>
      </w:r>
      <w:r>
        <w:rPr>
          <w:sz w:val="24"/>
          <w:szCs w:val="24"/>
        </w:rPr>
        <w:t>.</w:t>
      </w:r>
      <w:r>
        <w:rPr>
          <w:rFonts w:hint="eastAsia"/>
          <w:sz w:val="24"/>
          <w:szCs w:val="24"/>
        </w:rPr>
        <w:t>负责向乙方提供临床试验的管理组织（</w:t>
      </w:r>
      <w:r>
        <w:rPr>
          <w:rFonts w:hint="eastAsia"/>
          <w:sz w:val="24"/>
          <w:szCs w:val="24"/>
        </w:rPr>
        <w:t>S</w:t>
      </w:r>
      <w:r>
        <w:rPr>
          <w:sz w:val="24"/>
          <w:szCs w:val="24"/>
        </w:rPr>
        <w:t>MO</w:t>
      </w:r>
      <w:r>
        <w:rPr>
          <w:rFonts w:hint="eastAsia"/>
          <w:sz w:val="24"/>
          <w:szCs w:val="24"/>
        </w:rPr>
        <w:t>），并派遣具有相应资质的临床试验协调员（</w:t>
      </w:r>
      <w:r>
        <w:rPr>
          <w:rFonts w:hint="eastAsia"/>
          <w:sz w:val="24"/>
          <w:szCs w:val="24"/>
        </w:rPr>
        <w:t>CRC</w:t>
      </w:r>
      <w:r>
        <w:rPr>
          <w:rFonts w:hint="eastAsia"/>
          <w:sz w:val="24"/>
          <w:szCs w:val="24"/>
        </w:rPr>
        <w:t>）进驻乙方，进行临床试验的协调服务工作。（</w:t>
      </w:r>
      <w:r>
        <w:rPr>
          <w:rFonts w:hint="eastAsia"/>
          <w:sz w:val="24"/>
          <w:szCs w:val="24"/>
        </w:rPr>
        <w:t>SMO</w:t>
      </w:r>
      <w:r>
        <w:rPr>
          <w:rFonts w:hint="eastAsia"/>
          <w:sz w:val="24"/>
          <w:szCs w:val="24"/>
        </w:rPr>
        <w:t>公司及</w:t>
      </w:r>
      <w:r>
        <w:rPr>
          <w:rFonts w:hint="eastAsia"/>
          <w:sz w:val="24"/>
          <w:szCs w:val="24"/>
        </w:rPr>
        <w:t>CRC</w:t>
      </w:r>
      <w:r>
        <w:rPr>
          <w:rFonts w:hint="eastAsia"/>
          <w:sz w:val="24"/>
          <w:szCs w:val="24"/>
        </w:rPr>
        <w:t>的具体服务方式及甲乙各方权利、义务见附件</w:t>
      </w:r>
      <w:r w:rsidR="00841F1A">
        <w:rPr>
          <w:rFonts w:hint="eastAsia"/>
          <w:sz w:val="24"/>
          <w:szCs w:val="24"/>
        </w:rPr>
        <w:t>一</w:t>
      </w:r>
      <w:r>
        <w:rPr>
          <w:rFonts w:hint="eastAsia"/>
          <w:sz w:val="24"/>
          <w:szCs w:val="24"/>
        </w:rPr>
        <w:t>。）</w:t>
      </w:r>
    </w:p>
    <w:p w14:paraId="53005C62" w14:textId="77777777" w:rsidR="00FA091E" w:rsidRDefault="00FA091E">
      <w:pPr>
        <w:spacing w:line="400" w:lineRule="exact"/>
        <w:ind w:firstLineChars="200" w:firstLine="480"/>
        <w:rPr>
          <w:sz w:val="24"/>
          <w:szCs w:val="24"/>
        </w:rPr>
      </w:pPr>
    </w:p>
    <w:p w14:paraId="4FE4EDB9" w14:textId="77777777" w:rsidR="00FA091E" w:rsidRDefault="0039260C">
      <w:pPr>
        <w:spacing w:line="400" w:lineRule="exact"/>
        <w:rPr>
          <w:b/>
          <w:sz w:val="24"/>
          <w:szCs w:val="24"/>
        </w:rPr>
      </w:pPr>
      <w:r>
        <w:rPr>
          <w:b/>
          <w:sz w:val="24"/>
          <w:szCs w:val="24"/>
        </w:rPr>
        <w:t>乙方：</w:t>
      </w:r>
    </w:p>
    <w:p w14:paraId="1C80AF0C" w14:textId="77777777" w:rsidR="00FA091E" w:rsidRDefault="0039260C">
      <w:pPr>
        <w:spacing w:line="400" w:lineRule="exact"/>
        <w:ind w:firstLineChars="200" w:firstLine="480"/>
        <w:rPr>
          <w:sz w:val="24"/>
          <w:szCs w:val="24"/>
        </w:rPr>
      </w:pPr>
      <w:r>
        <w:rPr>
          <w:sz w:val="24"/>
          <w:szCs w:val="24"/>
        </w:rPr>
        <w:t>1.</w:t>
      </w:r>
      <w:r>
        <w:rPr>
          <w:sz w:val="24"/>
          <w:szCs w:val="24"/>
        </w:rPr>
        <w:t>负责与甲方一起对主要研究者及其研究团队进行资格审核，以选择合格的研究者。</w:t>
      </w:r>
    </w:p>
    <w:p w14:paraId="0FC814DD" w14:textId="77777777" w:rsidR="00FA091E" w:rsidRDefault="0039260C">
      <w:pPr>
        <w:spacing w:line="400" w:lineRule="exact"/>
        <w:ind w:firstLineChars="200" w:firstLine="480"/>
        <w:rPr>
          <w:sz w:val="24"/>
          <w:szCs w:val="24"/>
        </w:rPr>
      </w:pPr>
      <w:r>
        <w:rPr>
          <w:sz w:val="24"/>
          <w:szCs w:val="24"/>
        </w:rPr>
        <w:t>2.</w:t>
      </w:r>
      <w:r>
        <w:rPr>
          <w:rFonts w:hint="eastAsia"/>
          <w:sz w:val="24"/>
          <w:szCs w:val="24"/>
        </w:rPr>
        <w:t>应按照临床试验方案、</w:t>
      </w:r>
      <w:r>
        <w:rPr>
          <w:rFonts w:hint="eastAsia"/>
          <w:sz w:val="24"/>
          <w:szCs w:val="24"/>
        </w:rPr>
        <w:t>GCP</w:t>
      </w:r>
      <w:r>
        <w:rPr>
          <w:rFonts w:hint="eastAsia"/>
          <w:sz w:val="24"/>
          <w:szCs w:val="24"/>
        </w:rPr>
        <w:t>等相关法律法规要求进行临床试验</w:t>
      </w:r>
      <w:r>
        <w:rPr>
          <w:sz w:val="24"/>
          <w:szCs w:val="24"/>
        </w:rPr>
        <w:t>。</w:t>
      </w:r>
    </w:p>
    <w:p w14:paraId="09D509ED" w14:textId="77777777" w:rsidR="00FA091E" w:rsidRDefault="0039260C">
      <w:pPr>
        <w:spacing w:line="400" w:lineRule="exact"/>
        <w:ind w:firstLineChars="200" w:firstLine="480"/>
        <w:rPr>
          <w:sz w:val="24"/>
          <w:szCs w:val="24"/>
        </w:rPr>
      </w:pPr>
      <w:r>
        <w:rPr>
          <w:sz w:val="24"/>
          <w:szCs w:val="24"/>
        </w:rPr>
        <w:t>3.</w:t>
      </w:r>
      <w:r>
        <w:rPr>
          <w:rFonts w:hint="eastAsia"/>
          <w:sz w:val="24"/>
          <w:szCs w:val="24"/>
        </w:rPr>
        <w:t>乙方</w:t>
      </w:r>
      <w:r>
        <w:rPr>
          <w:sz w:val="24"/>
          <w:szCs w:val="24"/>
        </w:rPr>
        <w:t>研究者</w:t>
      </w:r>
      <w:r>
        <w:rPr>
          <w:rFonts w:hint="eastAsia"/>
          <w:sz w:val="24"/>
          <w:szCs w:val="24"/>
        </w:rPr>
        <w:t>应</w:t>
      </w:r>
      <w:r>
        <w:rPr>
          <w:sz w:val="24"/>
          <w:szCs w:val="24"/>
        </w:rPr>
        <w:t>真实、完整</w:t>
      </w:r>
      <w:r>
        <w:rPr>
          <w:rFonts w:hint="eastAsia"/>
          <w:sz w:val="24"/>
          <w:szCs w:val="24"/>
        </w:rPr>
        <w:t>的</w:t>
      </w:r>
      <w:r>
        <w:rPr>
          <w:sz w:val="24"/>
          <w:szCs w:val="24"/>
        </w:rPr>
        <w:t>采集研究数据</w:t>
      </w:r>
      <w:r>
        <w:rPr>
          <w:rFonts w:hint="eastAsia"/>
          <w:sz w:val="24"/>
          <w:szCs w:val="24"/>
        </w:rPr>
        <w:t>，并</w:t>
      </w:r>
      <w:r>
        <w:rPr>
          <w:sz w:val="24"/>
          <w:szCs w:val="24"/>
        </w:rPr>
        <w:t>保证将数据真实、准确、完整、及时、合法地载入病历和病例报告表</w:t>
      </w:r>
      <w:r>
        <w:rPr>
          <w:rFonts w:hint="eastAsia"/>
          <w:sz w:val="24"/>
          <w:szCs w:val="24"/>
        </w:rPr>
        <w:t>（</w:t>
      </w:r>
      <w:r>
        <w:rPr>
          <w:rFonts w:hint="eastAsia"/>
          <w:sz w:val="24"/>
          <w:szCs w:val="24"/>
        </w:rPr>
        <w:t>CRF</w:t>
      </w:r>
      <w:r>
        <w:rPr>
          <w:rFonts w:hint="eastAsia"/>
          <w:sz w:val="24"/>
          <w:szCs w:val="24"/>
        </w:rPr>
        <w:t>）</w:t>
      </w:r>
      <w:r>
        <w:rPr>
          <w:sz w:val="24"/>
          <w:szCs w:val="24"/>
        </w:rPr>
        <w:t>。</w:t>
      </w:r>
    </w:p>
    <w:p w14:paraId="4CEA7FF2" w14:textId="77777777" w:rsidR="00FA091E" w:rsidRDefault="0039260C">
      <w:pPr>
        <w:spacing w:line="400" w:lineRule="exact"/>
        <w:ind w:firstLineChars="200" w:firstLine="480"/>
        <w:rPr>
          <w:sz w:val="24"/>
          <w:szCs w:val="24"/>
        </w:rPr>
      </w:pPr>
      <w:r>
        <w:rPr>
          <w:sz w:val="24"/>
          <w:szCs w:val="24"/>
        </w:rPr>
        <w:t>4.</w:t>
      </w:r>
      <w:r>
        <w:rPr>
          <w:rFonts w:hint="eastAsia"/>
          <w:sz w:val="24"/>
          <w:szCs w:val="24"/>
        </w:rPr>
        <w:t>乙方</w:t>
      </w:r>
      <w:r>
        <w:rPr>
          <w:sz w:val="24"/>
          <w:szCs w:val="24"/>
        </w:rPr>
        <w:t>研究者</w:t>
      </w:r>
      <w:r>
        <w:rPr>
          <w:rFonts w:hint="eastAsia"/>
          <w:sz w:val="24"/>
          <w:szCs w:val="24"/>
        </w:rPr>
        <w:t>应</w:t>
      </w:r>
      <w:r>
        <w:rPr>
          <w:sz w:val="24"/>
          <w:szCs w:val="24"/>
        </w:rPr>
        <w:t>做出与临床试验相关的医疗决定</w:t>
      </w:r>
      <w:r>
        <w:rPr>
          <w:rFonts w:hint="eastAsia"/>
          <w:sz w:val="24"/>
          <w:szCs w:val="24"/>
        </w:rPr>
        <w:t>及采取必要措施</w:t>
      </w:r>
      <w:r>
        <w:rPr>
          <w:sz w:val="24"/>
          <w:szCs w:val="24"/>
        </w:rPr>
        <w:t>，保证受试者在试验期间出现不良事件（</w:t>
      </w:r>
      <w:r>
        <w:rPr>
          <w:sz w:val="24"/>
          <w:szCs w:val="24"/>
        </w:rPr>
        <w:t>AE</w:t>
      </w:r>
      <w:r>
        <w:rPr>
          <w:sz w:val="24"/>
          <w:szCs w:val="24"/>
        </w:rPr>
        <w:t>）和严重不良事件（</w:t>
      </w:r>
      <w:r>
        <w:rPr>
          <w:sz w:val="24"/>
          <w:szCs w:val="24"/>
        </w:rPr>
        <w:t>SAE</w:t>
      </w:r>
      <w:r>
        <w:rPr>
          <w:sz w:val="24"/>
          <w:szCs w:val="24"/>
        </w:rPr>
        <w:t>）时得到适当的治疗</w:t>
      </w:r>
      <w:r>
        <w:rPr>
          <w:rFonts w:hint="eastAsia"/>
          <w:sz w:val="24"/>
          <w:szCs w:val="24"/>
        </w:rPr>
        <w:t>，</w:t>
      </w:r>
      <w:r>
        <w:rPr>
          <w:sz w:val="24"/>
          <w:szCs w:val="24"/>
        </w:rPr>
        <w:t>保障受试者的安全</w:t>
      </w:r>
      <w:r>
        <w:rPr>
          <w:rFonts w:hint="eastAsia"/>
          <w:sz w:val="24"/>
          <w:szCs w:val="24"/>
        </w:rPr>
        <w:t>，并</w:t>
      </w:r>
      <w:r>
        <w:rPr>
          <w:sz w:val="24"/>
          <w:szCs w:val="24"/>
        </w:rPr>
        <w:t>按规定程序</w:t>
      </w:r>
      <w:r>
        <w:rPr>
          <w:rFonts w:hint="eastAsia"/>
          <w:sz w:val="24"/>
          <w:szCs w:val="24"/>
        </w:rPr>
        <w:t>记录或</w:t>
      </w:r>
      <w:r>
        <w:rPr>
          <w:sz w:val="24"/>
          <w:szCs w:val="24"/>
        </w:rPr>
        <w:t>上报。</w:t>
      </w:r>
    </w:p>
    <w:p w14:paraId="5B3B3F41" w14:textId="767B620E" w:rsidR="00FA091E" w:rsidRDefault="00FC399F">
      <w:pPr>
        <w:spacing w:line="400" w:lineRule="exact"/>
        <w:ind w:firstLineChars="200" w:firstLine="480"/>
        <w:rPr>
          <w:sz w:val="24"/>
          <w:szCs w:val="24"/>
        </w:rPr>
      </w:pPr>
      <w:r>
        <w:rPr>
          <w:sz w:val="24"/>
          <w:szCs w:val="24"/>
        </w:rPr>
        <w:t>5</w:t>
      </w:r>
      <w:r w:rsidR="0039260C">
        <w:rPr>
          <w:rFonts w:hint="eastAsia"/>
          <w:sz w:val="24"/>
          <w:szCs w:val="24"/>
        </w:rPr>
        <w:t>.</w:t>
      </w:r>
      <w:r w:rsidR="0039260C">
        <w:rPr>
          <w:sz w:val="24"/>
          <w:szCs w:val="24"/>
          <w:lang w:val="zh-CN"/>
        </w:rPr>
        <w:t>如果</w:t>
      </w:r>
      <w:r w:rsidR="0039260C">
        <w:rPr>
          <w:rFonts w:hint="eastAsia"/>
          <w:sz w:val="24"/>
          <w:szCs w:val="24"/>
        </w:rPr>
        <w:t>乙</w:t>
      </w:r>
      <w:r w:rsidR="0039260C">
        <w:rPr>
          <w:sz w:val="24"/>
          <w:szCs w:val="24"/>
          <w:lang w:val="zh-CN"/>
        </w:rPr>
        <w:t>方研究者未能按照试验方案、本协议或适用法律实施临床试验，且甲方未能按照相关规定</w:t>
      </w:r>
      <w:r w:rsidR="0039260C">
        <w:rPr>
          <w:rFonts w:hint="eastAsia"/>
          <w:sz w:val="24"/>
          <w:szCs w:val="24"/>
        </w:rPr>
        <w:t>充分</w:t>
      </w:r>
      <w:r w:rsidR="0039260C">
        <w:rPr>
          <w:sz w:val="24"/>
          <w:szCs w:val="24"/>
          <w:lang w:val="zh-CN"/>
        </w:rPr>
        <w:t>履行监</w:t>
      </w:r>
      <w:r w:rsidR="0039260C">
        <w:rPr>
          <w:rFonts w:hint="eastAsia"/>
          <w:sz w:val="24"/>
          <w:szCs w:val="24"/>
        </w:rPr>
        <w:t>查职责及质量保证，致严重影响临床试验质量</w:t>
      </w:r>
      <w:r w:rsidR="0039260C">
        <w:rPr>
          <w:sz w:val="24"/>
          <w:szCs w:val="24"/>
          <w:lang w:val="zh-CN"/>
        </w:rPr>
        <w:t>，</w:t>
      </w:r>
      <w:r w:rsidR="0039260C">
        <w:rPr>
          <w:rFonts w:hint="eastAsia"/>
          <w:sz w:val="24"/>
          <w:szCs w:val="24"/>
        </w:rPr>
        <w:t>乙方</w:t>
      </w:r>
      <w:r w:rsidR="0039260C">
        <w:rPr>
          <w:sz w:val="24"/>
          <w:szCs w:val="24"/>
          <w:lang w:val="zh-CN"/>
        </w:rPr>
        <w:t>机构可提前</w:t>
      </w:r>
      <w:r w:rsidR="0039260C">
        <w:rPr>
          <w:rFonts w:hint="eastAsia"/>
          <w:sz w:val="24"/>
          <w:szCs w:val="24"/>
        </w:rPr>
        <w:t>20</w:t>
      </w:r>
      <w:r w:rsidR="0039260C">
        <w:rPr>
          <w:rFonts w:hint="eastAsia"/>
          <w:sz w:val="24"/>
          <w:szCs w:val="24"/>
        </w:rPr>
        <w:t>个工作日</w:t>
      </w:r>
      <w:r w:rsidR="0039260C">
        <w:rPr>
          <w:sz w:val="24"/>
          <w:szCs w:val="24"/>
          <w:lang w:val="zh-CN"/>
        </w:rPr>
        <w:t>书面通知终止临床试验</w:t>
      </w:r>
    </w:p>
    <w:p w14:paraId="0AF68060" w14:textId="6719EB5C" w:rsidR="00FA091E" w:rsidRDefault="00FC399F">
      <w:pPr>
        <w:spacing w:line="400" w:lineRule="exact"/>
        <w:ind w:firstLineChars="200" w:firstLine="480"/>
        <w:rPr>
          <w:sz w:val="24"/>
          <w:szCs w:val="24"/>
        </w:rPr>
      </w:pPr>
      <w:r>
        <w:rPr>
          <w:sz w:val="24"/>
          <w:szCs w:val="24"/>
        </w:rPr>
        <w:t>6</w:t>
      </w:r>
      <w:r w:rsidR="0039260C">
        <w:rPr>
          <w:sz w:val="24"/>
          <w:szCs w:val="24"/>
        </w:rPr>
        <w:t>.</w:t>
      </w:r>
      <w:r w:rsidR="0039260C">
        <w:rPr>
          <w:rFonts w:hint="eastAsia"/>
          <w:sz w:val="24"/>
          <w:szCs w:val="24"/>
        </w:rPr>
        <w:t>乙方</w:t>
      </w:r>
      <w:r w:rsidR="0039260C">
        <w:rPr>
          <w:sz w:val="24"/>
          <w:szCs w:val="24"/>
        </w:rPr>
        <w:t>研究者应根据</w:t>
      </w:r>
      <w:r w:rsidR="0039260C">
        <w:rPr>
          <w:rFonts w:hint="eastAsia"/>
          <w:sz w:val="24"/>
          <w:szCs w:val="24"/>
        </w:rPr>
        <w:t>甲</w:t>
      </w:r>
      <w:r w:rsidR="0039260C">
        <w:rPr>
          <w:sz w:val="24"/>
          <w:szCs w:val="24"/>
        </w:rPr>
        <w:t>方的要求出席药物的审评会</w:t>
      </w:r>
      <w:r w:rsidR="0039260C">
        <w:rPr>
          <w:rFonts w:hint="eastAsia"/>
          <w:sz w:val="24"/>
          <w:szCs w:val="24"/>
        </w:rPr>
        <w:t>。</w:t>
      </w:r>
    </w:p>
    <w:p w14:paraId="2DA79B99" w14:textId="534D1052" w:rsidR="00FA091E" w:rsidRDefault="00FC399F">
      <w:pPr>
        <w:spacing w:line="400" w:lineRule="exact"/>
        <w:ind w:firstLineChars="200" w:firstLine="480"/>
        <w:rPr>
          <w:sz w:val="24"/>
          <w:szCs w:val="24"/>
        </w:rPr>
      </w:pPr>
      <w:r>
        <w:rPr>
          <w:sz w:val="24"/>
          <w:szCs w:val="24"/>
        </w:rPr>
        <w:t>7</w:t>
      </w:r>
      <w:r w:rsidR="0039260C">
        <w:rPr>
          <w:rFonts w:hint="eastAsia"/>
          <w:sz w:val="24"/>
          <w:szCs w:val="24"/>
        </w:rPr>
        <w:t>.</w:t>
      </w:r>
      <w:r w:rsidR="0039260C">
        <w:rPr>
          <w:sz w:val="24"/>
          <w:szCs w:val="24"/>
        </w:rPr>
        <w:t>在收到</w:t>
      </w:r>
      <w:r w:rsidR="0039260C">
        <w:rPr>
          <w:rFonts w:hint="eastAsia"/>
          <w:sz w:val="24"/>
          <w:szCs w:val="24"/>
        </w:rPr>
        <w:t>甲</w:t>
      </w:r>
      <w:r w:rsidR="0039260C">
        <w:rPr>
          <w:sz w:val="24"/>
          <w:szCs w:val="24"/>
        </w:rPr>
        <w:t>方的数据处理组织对病例报告表的询问表后，应及时提供反馈信息，一般情况下不应超过一周。</w:t>
      </w:r>
    </w:p>
    <w:p w14:paraId="12090351" w14:textId="6C4B67D4" w:rsidR="00FA091E" w:rsidRDefault="00FC399F">
      <w:pPr>
        <w:spacing w:line="400" w:lineRule="exact"/>
        <w:ind w:firstLineChars="200" w:firstLine="480"/>
        <w:rPr>
          <w:sz w:val="24"/>
          <w:szCs w:val="24"/>
        </w:rPr>
      </w:pPr>
      <w:r>
        <w:rPr>
          <w:sz w:val="24"/>
          <w:szCs w:val="24"/>
        </w:rPr>
        <w:t>8</w:t>
      </w:r>
      <w:r w:rsidR="0039260C">
        <w:rPr>
          <w:sz w:val="24"/>
          <w:szCs w:val="24"/>
        </w:rPr>
        <w:t>.</w:t>
      </w:r>
      <w:r w:rsidR="0039260C">
        <w:rPr>
          <w:sz w:val="24"/>
          <w:szCs w:val="24"/>
        </w:rPr>
        <w:t>临床研究结束后负责整理临床试验所有相关资料，向甲方提供真实准确的</w:t>
      </w:r>
      <w:r w:rsidR="0039260C">
        <w:rPr>
          <w:sz w:val="24"/>
          <w:szCs w:val="24"/>
        </w:rPr>
        <w:t>CRF</w:t>
      </w:r>
      <w:r w:rsidR="0039260C">
        <w:rPr>
          <w:sz w:val="24"/>
          <w:szCs w:val="24"/>
        </w:rPr>
        <w:lastRenderedPageBreak/>
        <w:t>表、小结报告及其他书面资料。协助甲方解答主管部门或数据统计部门对本临床研究提出的各项疑问。</w:t>
      </w:r>
    </w:p>
    <w:p w14:paraId="7ED0FFE1" w14:textId="78E398CE" w:rsidR="00FA091E" w:rsidRDefault="00FC399F">
      <w:pPr>
        <w:spacing w:line="400" w:lineRule="exact"/>
        <w:ind w:firstLineChars="200" w:firstLine="480"/>
        <w:rPr>
          <w:sz w:val="24"/>
          <w:szCs w:val="24"/>
        </w:rPr>
      </w:pPr>
      <w:r>
        <w:rPr>
          <w:sz w:val="24"/>
          <w:szCs w:val="24"/>
        </w:rPr>
        <w:t>9.</w:t>
      </w:r>
      <w:r w:rsidR="0039260C">
        <w:rPr>
          <w:sz w:val="24"/>
          <w:szCs w:val="24"/>
        </w:rPr>
        <w:t>负责对临床试验的档案资料进行保管，保管期限至临床试验结束后</w:t>
      </w:r>
      <w:r w:rsidR="0039260C">
        <w:rPr>
          <w:sz w:val="24"/>
          <w:szCs w:val="24"/>
        </w:rPr>
        <w:t>5</w:t>
      </w:r>
      <w:r w:rsidR="0039260C">
        <w:rPr>
          <w:sz w:val="24"/>
          <w:szCs w:val="24"/>
        </w:rPr>
        <w:t>年。</w:t>
      </w:r>
    </w:p>
    <w:p w14:paraId="32F5698E" w14:textId="57110BA8" w:rsidR="00FA091E" w:rsidRDefault="0039260C">
      <w:pPr>
        <w:spacing w:line="400" w:lineRule="exact"/>
        <w:ind w:firstLineChars="200" w:firstLine="480"/>
        <w:rPr>
          <w:sz w:val="24"/>
          <w:szCs w:val="24"/>
        </w:rPr>
      </w:pPr>
      <w:r>
        <w:rPr>
          <w:rFonts w:hint="eastAsia"/>
          <w:sz w:val="24"/>
          <w:szCs w:val="24"/>
        </w:rPr>
        <w:t>1</w:t>
      </w:r>
      <w:r w:rsidR="00FC399F">
        <w:rPr>
          <w:sz w:val="24"/>
          <w:szCs w:val="24"/>
        </w:rPr>
        <w:t>0</w:t>
      </w:r>
      <w:r>
        <w:rPr>
          <w:sz w:val="24"/>
          <w:szCs w:val="24"/>
        </w:rPr>
        <w:t>.</w:t>
      </w:r>
      <w:r>
        <w:rPr>
          <w:sz w:val="24"/>
          <w:szCs w:val="24"/>
        </w:rPr>
        <w:t>接受</w:t>
      </w:r>
      <w:r>
        <w:rPr>
          <w:rFonts w:hint="eastAsia"/>
          <w:sz w:val="24"/>
          <w:szCs w:val="24"/>
        </w:rPr>
        <w:t>甲</w:t>
      </w:r>
      <w:r>
        <w:rPr>
          <w:sz w:val="24"/>
          <w:szCs w:val="24"/>
        </w:rPr>
        <w:t>方派遣的监查员或稽查员的监查和稽查及药品监督管理部门的稽查和视察，确保临床试验的质量。</w:t>
      </w:r>
    </w:p>
    <w:p w14:paraId="0BDF2828" w14:textId="77777777" w:rsidR="00FA091E" w:rsidRDefault="0039260C">
      <w:pPr>
        <w:spacing w:line="400" w:lineRule="exact"/>
        <w:rPr>
          <w:sz w:val="24"/>
          <w:szCs w:val="24"/>
        </w:rPr>
      </w:pPr>
      <w:r>
        <w:rPr>
          <w:sz w:val="24"/>
          <w:szCs w:val="24"/>
        </w:rPr>
        <w:t>三、经费</w:t>
      </w:r>
      <w:r>
        <w:rPr>
          <w:rFonts w:hint="eastAsia"/>
          <w:sz w:val="24"/>
          <w:szCs w:val="24"/>
        </w:rPr>
        <w:t>明细</w:t>
      </w:r>
      <w:r>
        <w:rPr>
          <w:sz w:val="24"/>
          <w:szCs w:val="24"/>
        </w:rPr>
        <w:t>及支付：</w:t>
      </w:r>
    </w:p>
    <w:p w14:paraId="0B144985" w14:textId="77777777" w:rsidR="00FA091E" w:rsidRDefault="0039260C">
      <w:pPr>
        <w:spacing w:line="400" w:lineRule="exact"/>
        <w:rPr>
          <w:b/>
          <w:bCs/>
          <w:sz w:val="24"/>
          <w:szCs w:val="24"/>
        </w:rPr>
      </w:pPr>
      <w:r>
        <w:rPr>
          <w:b/>
          <w:bCs/>
          <w:sz w:val="24"/>
          <w:szCs w:val="24"/>
        </w:rPr>
        <w:t>（一）</w:t>
      </w:r>
      <w:r>
        <w:rPr>
          <w:rFonts w:hint="eastAsia"/>
          <w:b/>
          <w:bCs/>
          <w:sz w:val="24"/>
          <w:szCs w:val="24"/>
        </w:rPr>
        <w:t>经费明细</w:t>
      </w:r>
    </w:p>
    <w:p w14:paraId="245535A1" w14:textId="77777777" w:rsidR="00FA091E" w:rsidRDefault="0039260C">
      <w:pPr>
        <w:spacing w:line="400" w:lineRule="exact"/>
        <w:ind w:leftChars="228" w:left="1919" w:hangingChars="600" w:hanging="1440"/>
        <w:rPr>
          <w:sz w:val="24"/>
          <w:szCs w:val="24"/>
        </w:rPr>
      </w:pPr>
      <w:r>
        <w:rPr>
          <w:sz w:val="24"/>
          <w:szCs w:val="24"/>
        </w:rPr>
        <w:t>该试验计划入组</w:t>
      </w:r>
      <w:r>
        <w:rPr>
          <w:sz w:val="24"/>
          <w:szCs w:val="24"/>
        </w:rPr>
        <w:t>______</w:t>
      </w:r>
      <w:r>
        <w:rPr>
          <w:sz w:val="24"/>
          <w:szCs w:val="24"/>
        </w:rPr>
        <w:t>例受试者，预计该项目费用</w:t>
      </w:r>
      <w:r>
        <w:rPr>
          <w:rFonts w:hint="eastAsia"/>
          <w:sz w:val="24"/>
          <w:szCs w:val="24"/>
        </w:rPr>
        <w:t>，合计（不含税）：</w:t>
      </w:r>
    </w:p>
    <w:p w14:paraId="73F731CF" w14:textId="77777777" w:rsidR="00FA091E" w:rsidRDefault="0039260C">
      <w:pPr>
        <w:spacing w:line="400" w:lineRule="exact"/>
        <w:ind w:leftChars="228" w:left="1919" w:hangingChars="600" w:hanging="1440"/>
        <w:rPr>
          <w:sz w:val="24"/>
          <w:szCs w:val="24"/>
        </w:rPr>
      </w:pPr>
      <w:r>
        <w:rPr>
          <w:rFonts w:hint="eastAsia"/>
          <w:sz w:val="24"/>
          <w:szCs w:val="24"/>
          <w:u w:val="single"/>
        </w:rPr>
        <w:t xml:space="preserve">            </w:t>
      </w:r>
      <w:r>
        <w:rPr>
          <w:rFonts w:hint="eastAsia"/>
          <w:sz w:val="24"/>
          <w:szCs w:val="24"/>
        </w:rPr>
        <w:t>元</w:t>
      </w:r>
      <w:r>
        <w:rPr>
          <w:sz w:val="24"/>
          <w:szCs w:val="24"/>
        </w:rPr>
        <w:t>（大写</w:t>
      </w:r>
      <w:r>
        <w:rPr>
          <w:rFonts w:hint="eastAsia"/>
          <w:sz w:val="24"/>
          <w:szCs w:val="24"/>
        </w:rPr>
        <w:t>：</w:t>
      </w:r>
      <w:r>
        <w:rPr>
          <w:rFonts w:hint="eastAsia"/>
          <w:sz w:val="24"/>
          <w:szCs w:val="24"/>
          <w:u w:val="single"/>
        </w:rPr>
        <w:t xml:space="preserve">                        </w:t>
      </w:r>
      <w:r>
        <w:rPr>
          <w:sz w:val="24"/>
          <w:szCs w:val="24"/>
        </w:rPr>
        <w:t>元整）</w:t>
      </w:r>
      <w:r>
        <w:rPr>
          <w:rFonts w:hint="eastAsia"/>
          <w:sz w:val="24"/>
          <w:szCs w:val="24"/>
        </w:rPr>
        <w:t>，</w:t>
      </w:r>
      <w:r>
        <w:rPr>
          <w:sz w:val="24"/>
          <w:szCs w:val="24"/>
        </w:rPr>
        <w:t>包括：</w:t>
      </w:r>
    </w:p>
    <w:p w14:paraId="6D3EC79C" w14:textId="77777777" w:rsidR="00FA091E" w:rsidRDefault="0039260C">
      <w:pPr>
        <w:spacing w:line="400" w:lineRule="exact"/>
        <w:ind w:firstLineChars="200" w:firstLine="480"/>
        <w:rPr>
          <w:sz w:val="24"/>
          <w:szCs w:val="24"/>
        </w:rPr>
      </w:pPr>
      <w:r>
        <w:rPr>
          <w:sz w:val="24"/>
          <w:szCs w:val="24"/>
        </w:rPr>
        <w:t>1.</w:t>
      </w:r>
      <w:r>
        <w:rPr>
          <w:sz w:val="24"/>
          <w:szCs w:val="24"/>
        </w:rPr>
        <w:t>研究者观察费</w:t>
      </w:r>
      <w:r>
        <w:rPr>
          <w:rFonts w:hint="eastAsia"/>
          <w:sz w:val="24"/>
          <w:szCs w:val="24"/>
        </w:rPr>
        <w:t>：</w:t>
      </w:r>
      <w:r>
        <w:rPr>
          <w:sz w:val="24"/>
          <w:szCs w:val="24"/>
        </w:rPr>
        <w:t>该项目费用为</w:t>
      </w:r>
      <w:r>
        <w:rPr>
          <w:sz w:val="24"/>
          <w:szCs w:val="24"/>
        </w:rPr>
        <w:t>__________________</w:t>
      </w:r>
      <w:r>
        <w:rPr>
          <w:rFonts w:hint="eastAsia"/>
          <w:sz w:val="24"/>
          <w:szCs w:val="24"/>
        </w:rPr>
        <w:t>元，具体费用如下</w:t>
      </w:r>
      <w:r>
        <w:rPr>
          <w:sz w:val="24"/>
          <w:szCs w:val="24"/>
        </w:rPr>
        <w:t>（可根据试验具体情况进行增减</w:t>
      </w:r>
      <w:r>
        <w:rPr>
          <w:rFonts w:hint="eastAsia"/>
          <w:sz w:val="24"/>
          <w:szCs w:val="24"/>
        </w:rPr>
        <w:t>条款</w:t>
      </w:r>
      <w:r>
        <w:rPr>
          <w:sz w:val="24"/>
          <w:szCs w:val="24"/>
        </w:rPr>
        <w:t>）</w:t>
      </w:r>
      <w:r>
        <w:rPr>
          <w:rFonts w:hint="eastAsia"/>
          <w:sz w:val="24"/>
          <w:szCs w:val="24"/>
        </w:rPr>
        <w:t>：</w:t>
      </w:r>
    </w:p>
    <w:p w14:paraId="1C7C9DCA" w14:textId="77777777" w:rsidR="00FA091E" w:rsidRDefault="0039260C">
      <w:pPr>
        <w:spacing w:line="400" w:lineRule="exact"/>
        <w:ind w:firstLineChars="200" w:firstLine="480"/>
        <w:rPr>
          <w:sz w:val="24"/>
          <w:szCs w:val="24"/>
        </w:rPr>
      </w:pPr>
      <w:r>
        <w:rPr>
          <w:rFonts w:hint="eastAsia"/>
          <w:sz w:val="24"/>
          <w:szCs w:val="24"/>
        </w:rPr>
        <w:t>1.1</w:t>
      </w:r>
      <w:r>
        <w:rPr>
          <w:rFonts w:hint="eastAsia"/>
          <w:sz w:val="24"/>
          <w:szCs w:val="24"/>
        </w:rPr>
        <w:t>临床观察费：</w:t>
      </w:r>
      <w:r>
        <w:rPr>
          <w:sz w:val="24"/>
          <w:szCs w:val="24"/>
          <w:u w:val="single"/>
        </w:rPr>
        <w:t xml:space="preserve">       </w:t>
      </w:r>
      <w:r>
        <w:rPr>
          <w:sz w:val="24"/>
          <w:szCs w:val="24"/>
        </w:rPr>
        <w:t>元</w:t>
      </w:r>
      <w:r>
        <w:rPr>
          <w:sz w:val="24"/>
          <w:szCs w:val="24"/>
        </w:rPr>
        <w:t>/</w:t>
      </w:r>
      <w:r>
        <w:rPr>
          <w:sz w:val="24"/>
          <w:szCs w:val="24"/>
        </w:rPr>
        <w:t>例，</w:t>
      </w:r>
      <w:r>
        <w:rPr>
          <w:rFonts w:hint="eastAsia"/>
          <w:sz w:val="24"/>
          <w:szCs w:val="24"/>
        </w:rPr>
        <w:t>预计</w:t>
      </w:r>
      <w:r>
        <w:rPr>
          <w:sz w:val="24"/>
          <w:szCs w:val="24"/>
        </w:rPr>
        <w:t>入组</w:t>
      </w:r>
      <w:r>
        <w:rPr>
          <w:sz w:val="24"/>
          <w:szCs w:val="24"/>
          <w:u w:val="single"/>
        </w:rPr>
        <w:t xml:space="preserve">     </w:t>
      </w:r>
      <w:r>
        <w:rPr>
          <w:sz w:val="24"/>
          <w:szCs w:val="24"/>
        </w:rPr>
        <w:t>例受试者</w:t>
      </w:r>
      <w:r>
        <w:rPr>
          <w:rFonts w:hint="eastAsia"/>
          <w:sz w:val="24"/>
          <w:szCs w:val="24"/>
        </w:rPr>
        <w:t>，共</w:t>
      </w:r>
      <w:r>
        <w:rPr>
          <w:sz w:val="24"/>
          <w:szCs w:val="24"/>
          <w:u w:val="single"/>
        </w:rPr>
        <w:t xml:space="preserve">         </w:t>
      </w:r>
      <w:r>
        <w:rPr>
          <w:sz w:val="24"/>
          <w:szCs w:val="24"/>
        </w:rPr>
        <w:t>元。实际</w:t>
      </w:r>
      <w:r>
        <w:rPr>
          <w:rFonts w:hint="eastAsia"/>
          <w:sz w:val="24"/>
          <w:szCs w:val="24"/>
        </w:rPr>
        <w:t>临床观察费</w:t>
      </w:r>
      <w:r>
        <w:rPr>
          <w:sz w:val="24"/>
          <w:szCs w:val="24"/>
        </w:rPr>
        <w:t>根据受试者筛选、入组情况和如下访视预算支付：</w:t>
      </w:r>
    </w:p>
    <w:tbl>
      <w:tblPr>
        <w:tblStyle w:val="af"/>
        <w:tblW w:w="0" w:type="auto"/>
        <w:jc w:val="center"/>
        <w:tblLook w:val="04A0" w:firstRow="1" w:lastRow="0" w:firstColumn="1" w:lastColumn="0" w:noHBand="0" w:noVBand="1"/>
      </w:tblPr>
      <w:tblGrid>
        <w:gridCol w:w="1304"/>
        <w:gridCol w:w="6175"/>
      </w:tblGrid>
      <w:tr w:rsidR="00FA091E" w14:paraId="76BF1AE4" w14:textId="77777777">
        <w:trPr>
          <w:trHeight w:val="413"/>
          <w:jc w:val="center"/>
        </w:trPr>
        <w:tc>
          <w:tcPr>
            <w:tcW w:w="1304" w:type="dxa"/>
          </w:tcPr>
          <w:p w14:paraId="73BE1A6F" w14:textId="77777777" w:rsidR="00FA091E" w:rsidRDefault="0039260C">
            <w:pPr>
              <w:spacing w:line="400" w:lineRule="exact"/>
              <w:jc w:val="center"/>
              <w:rPr>
                <w:sz w:val="24"/>
                <w:szCs w:val="24"/>
              </w:rPr>
            </w:pPr>
            <w:r>
              <w:rPr>
                <w:rFonts w:hint="eastAsia"/>
                <w:sz w:val="24"/>
                <w:szCs w:val="24"/>
              </w:rPr>
              <w:t>访视阶段</w:t>
            </w:r>
          </w:p>
        </w:tc>
        <w:tc>
          <w:tcPr>
            <w:tcW w:w="6175" w:type="dxa"/>
          </w:tcPr>
          <w:p w14:paraId="5F08FC2C" w14:textId="77777777" w:rsidR="00FA091E" w:rsidRDefault="0039260C">
            <w:pPr>
              <w:spacing w:line="400" w:lineRule="exact"/>
              <w:jc w:val="center"/>
              <w:rPr>
                <w:sz w:val="24"/>
                <w:szCs w:val="24"/>
              </w:rPr>
            </w:pPr>
            <w:r>
              <w:rPr>
                <w:rFonts w:hint="eastAsia"/>
                <w:sz w:val="24"/>
                <w:szCs w:val="24"/>
              </w:rPr>
              <w:t>临床观察费用（元）</w:t>
            </w:r>
          </w:p>
        </w:tc>
      </w:tr>
      <w:tr w:rsidR="00FA091E" w14:paraId="76CD5722" w14:textId="77777777">
        <w:trPr>
          <w:trHeight w:val="413"/>
          <w:jc w:val="center"/>
        </w:trPr>
        <w:tc>
          <w:tcPr>
            <w:tcW w:w="1304" w:type="dxa"/>
          </w:tcPr>
          <w:p w14:paraId="1C77A726" w14:textId="77777777" w:rsidR="00FA091E" w:rsidRDefault="0039260C">
            <w:pPr>
              <w:spacing w:line="400" w:lineRule="exact"/>
              <w:jc w:val="center"/>
              <w:rPr>
                <w:sz w:val="24"/>
                <w:szCs w:val="24"/>
              </w:rPr>
            </w:pPr>
            <w:r>
              <w:rPr>
                <w:rFonts w:hint="eastAsia"/>
                <w:sz w:val="24"/>
                <w:szCs w:val="24"/>
              </w:rPr>
              <w:t>V1</w:t>
            </w:r>
          </w:p>
        </w:tc>
        <w:tc>
          <w:tcPr>
            <w:tcW w:w="6175" w:type="dxa"/>
          </w:tcPr>
          <w:p w14:paraId="35541C45" w14:textId="77777777" w:rsidR="00FA091E" w:rsidRDefault="00FA091E">
            <w:pPr>
              <w:spacing w:line="400" w:lineRule="exact"/>
              <w:rPr>
                <w:sz w:val="24"/>
                <w:szCs w:val="24"/>
              </w:rPr>
            </w:pPr>
          </w:p>
        </w:tc>
      </w:tr>
      <w:tr w:rsidR="00FA091E" w14:paraId="0E0C0C64" w14:textId="77777777">
        <w:trPr>
          <w:trHeight w:val="413"/>
          <w:jc w:val="center"/>
        </w:trPr>
        <w:tc>
          <w:tcPr>
            <w:tcW w:w="1304" w:type="dxa"/>
          </w:tcPr>
          <w:p w14:paraId="3E94ABE9" w14:textId="77777777" w:rsidR="00FA091E" w:rsidRDefault="0039260C">
            <w:pPr>
              <w:spacing w:line="400" w:lineRule="exact"/>
              <w:jc w:val="center"/>
              <w:rPr>
                <w:sz w:val="24"/>
                <w:szCs w:val="24"/>
              </w:rPr>
            </w:pPr>
            <w:r>
              <w:rPr>
                <w:rFonts w:hint="eastAsia"/>
                <w:sz w:val="24"/>
                <w:szCs w:val="24"/>
              </w:rPr>
              <w:t>V2</w:t>
            </w:r>
          </w:p>
        </w:tc>
        <w:tc>
          <w:tcPr>
            <w:tcW w:w="6175" w:type="dxa"/>
          </w:tcPr>
          <w:p w14:paraId="6893ED86" w14:textId="77777777" w:rsidR="00FA091E" w:rsidRDefault="00FA091E">
            <w:pPr>
              <w:spacing w:line="400" w:lineRule="exact"/>
              <w:rPr>
                <w:sz w:val="24"/>
                <w:szCs w:val="24"/>
              </w:rPr>
            </w:pPr>
          </w:p>
        </w:tc>
      </w:tr>
      <w:tr w:rsidR="00FA091E" w14:paraId="4748A687" w14:textId="77777777">
        <w:trPr>
          <w:trHeight w:val="413"/>
          <w:jc w:val="center"/>
        </w:trPr>
        <w:tc>
          <w:tcPr>
            <w:tcW w:w="1304" w:type="dxa"/>
          </w:tcPr>
          <w:p w14:paraId="7F442294" w14:textId="77777777" w:rsidR="00FA091E" w:rsidRDefault="0039260C">
            <w:pPr>
              <w:spacing w:line="400" w:lineRule="exact"/>
              <w:jc w:val="center"/>
              <w:rPr>
                <w:sz w:val="24"/>
                <w:szCs w:val="24"/>
              </w:rPr>
            </w:pPr>
            <w:r>
              <w:rPr>
                <w:rFonts w:hint="eastAsia"/>
                <w:sz w:val="24"/>
                <w:szCs w:val="24"/>
              </w:rPr>
              <w:t>V3</w:t>
            </w:r>
          </w:p>
        </w:tc>
        <w:tc>
          <w:tcPr>
            <w:tcW w:w="6175" w:type="dxa"/>
          </w:tcPr>
          <w:p w14:paraId="73EF8831" w14:textId="77777777" w:rsidR="00FA091E" w:rsidRDefault="00FA091E">
            <w:pPr>
              <w:spacing w:line="400" w:lineRule="exact"/>
              <w:rPr>
                <w:sz w:val="24"/>
                <w:szCs w:val="24"/>
              </w:rPr>
            </w:pPr>
          </w:p>
        </w:tc>
      </w:tr>
      <w:tr w:rsidR="00FA091E" w14:paraId="6A58A891" w14:textId="77777777">
        <w:trPr>
          <w:trHeight w:val="413"/>
          <w:jc w:val="center"/>
        </w:trPr>
        <w:tc>
          <w:tcPr>
            <w:tcW w:w="1304" w:type="dxa"/>
          </w:tcPr>
          <w:p w14:paraId="49296415" w14:textId="77777777" w:rsidR="00FA091E" w:rsidRDefault="0039260C">
            <w:pPr>
              <w:spacing w:line="400" w:lineRule="exact"/>
              <w:jc w:val="center"/>
              <w:rPr>
                <w:sz w:val="24"/>
                <w:szCs w:val="24"/>
              </w:rPr>
            </w:pPr>
            <w:r>
              <w:rPr>
                <w:rFonts w:hint="eastAsia"/>
                <w:sz w:val="24"/>
                <w:szCs w:val="24"/>
              </w:rPr>
              <w:t>V4</w:t>
            </w:r>
          </w:p>
        </w:tc>
        <w:tc>
          <w:tcPr>
            <w:tcW w:w="6175" w:type="dxa"/>
          </w:tcPr>
          <w:p w14:paraId="53F147B4" w14:textId="77777777" w:rsidR="00FA091E" w:rsidRDefault="00FA091E">
            <w:pPr>
              <w:spacing w:line="400" w:lineRule="exact"/>
              <w:rPr>
                <w:sz w:val="24"/>
                <w:szCs w:val="24"/>
              </w:rPr>
            </w:pPr>
          </w:p>
        </w:tc>
      </w:tr>
      <w:tr w:rsidR="00FA091E" w14:paraId="1B4AA6BD" w14:textId="77777777">
        <w:trPr>
          <w:trHeight w:val="413"/>
          <w:jc w:val="center"/>
        </w:trPr>
        <w:tc>
          <w:tcPr>
            <w:tcW w:w="1304" w:type="dxa"/>
          </w:tcPr>
          <w:p w14:paraId="6647BD42" w14:textId="77777777" w:rsidR="00FA091E" w:rsidRDefault="0039260C">
            <w:pPr>
              <w:spacing w:line="400" w:lineRule="exact"/>
              <w:jc w:val="center"/>
              <w:rPr>
                <w:sz w:val="24"/>
                <w:szCs w:val="24"/>
              </w:rPr>
            </w:pPr>
            <w:r>
              <w:rPr>
                <w:rFonts w:hint="eastAsia"/>
                <w:sz w:val="24"/>
                <w:szCs w:val="24"/>
              </w:rPr>
              <w:t>V5</w:t>
            </w:r>
          </w:p>
        </w:tc>
        <w:tc>
          <w:tcPr>
            <w:tcW w:w="6175" w:type="dxa"/>
          </w:tcPr>
          <w:p w14:paraId="69346D1B" w14:textId="77777777" w:rsidR="00FA091E" w:rsidRDefault="00FA091E">
            <w:pPr>
              <w:spacing w:line="400" w:lineRule="exact"/>
              <w:rPr>
                <w:sz w:val="24"/>
                <w:szCs w:val="24"/>
              </w:rPr>
            </w:pPr>
          </w:p>
        </w:tc>
      </w:tr>
      <w:tr w:rsidR="00FA091E" w14:paraId="20E10153" w14:textId="77777777">
        <w:trPr>
          <w:trHeight w:val="413"/>
          <w:jc w:val="center"/>
        </w:trPr>
        <w:tc>
          <w:tcPr>
            <w:tcW w:w="1304" w:type="dxa"/>
          </w:tcPr>
          <w:p w14:paraId="19EB52CA" w14:textId="77777777" w:rsidR="00FA091E" w:rsidRDefault="0039260C">
            <w:pPr>
              <w:spacing w:line="400" w:lineRule="exact"/>
              <w:jc w:val="center"/>
              <w:rPr>
                <w:sz w:val="24"/>
                <w:szCs w:val="24"/>
              </w:rPr>
            </w:pPr>
            <w:r>
              <w:rPr>
                <w:rFonts w:hint="eastAsia"/>
                <w:sz w:val="24"/>
                <w:szCs w:val="24"/>
              </w:rPr>
              <w:t>……</w:t>
            </w:r>
          </w:p>
        </w:tc>
        <w:tc>
          <w:tcPr>
            <w:tcW w:w="6175" w:type="dxa"/>
          </w:tcPr>
          <w:p w14:paraId="73D3D6B6" w14:textId="77777777" w:rsidR="00FA091E" w:rsidRDefault="00FA091E">
            <w:pPr>
              <w:spacing w:line="400" w:lineRule="exact"/>
              <w:rPr>
                <w:sz w:val="24"/>
                <w:szCs w:val="24"/>
              </w:rPr>
            </w:pPr>
          </w:p>
        </w:tc>
      </w:tr>
      <w:tr w:rsidR="00FA091E" w14:paraId="17E24322" w14:textId="77777777">
        <w:trPr>
          <w:trHeight w:val="423"/>
          <w:jc w:val="center"/>
        </w:trPr>
        <w:tc>
          <w:tcPr>
            <w:tcW w:w="1304" w:type="dxa"/>
          </w:tcPr>
          <w:p w14:paraId="72FC94B5" w14:textId="77777777" w:rsidR="00FA091E" w:rsidRDefault="0039260C">
            <w:pPr>
              <w:spacing w:line="400" w:lineRule="exact"/>
              <w:jc w:val="center"/>
              <w:rPr>
                <w:sz w:val="24"/>
                <w:szCs w:val="24"/>
              </w:rPr>
            </w:pPr>
            <w:r>
              <w:rPr>
                <w:rFonts w:hint="eastAsia"/>
                <w:sz w:val="24"/>
                <w:szCs w:val="24"/>
              </w:rPr>
              <w:t>合计</w:t>
            </w:r>
          </w:p>
        </w:tc>
        <w:tc>
          <w:tcPr>
            <w:tcW w:w="6175" w:type="dxa"/>
          </w:tcPr>
          <w:p w14:paraId="5EE1CF80" w14:textId="77777777" w:rsidR="00FA091E" w:rsidRDefault="00FA091E">
            <w:pPr>
              <w:spacing w:line="400" w:lineRule="exact"/>
              <w:rPr>
                <w:sz w:val="24"/>
                <w:szCs w:val="24"/>
              </w:rPr>
            </w:pPr>
          </w:p>
        </w:tc>
      </w:tr>
    </w:tbl>
    <w:p w14:paraId="5E363CD3" w14:textId="77777777" w:rsidR="00FA091E" w:rsidRDefault="0039260C">
      <w:pPr>
        <w:spacing w:line="400" w:lineRule="exact"/>
        <w:ind w:firstLineChars="200" w:firstLine="480"/>
        <w:rPr>
          <w:sz w:val="24"/>
          <w:szCs w:val="24"/>
        </w:rPr>
      </w:pPr>
      <w:r>
        <w:rPr>
          <w:rFonts w:hint="eastAsia"/>
          <w:sz w:val="24"/>
          <w:szCs w:val="24"/>
        </w:rPr>
        <w:t>1.2</w:t>
      </w:r>
      <w:r>
        <w:rPr>
          <w:rFonts w:hint="eastAsia"/>
          <w:sz w:val="24"/>
          <w:szCs w:val="24"/>
        </w:rPr>
        <w:t>评估费：</w:t>
      </w:r>
      <w:r>
        <w:rPr>
          <w:sz w:val="24"/>
          <w:szCs w:val="24"/>
          <w:u w:val="single"/>
        </w:rPr>
        <w:t xml:space="preserve">       </w:t>
      </w:r>
      <w:r>
        <w:rPr>
          <w:sz w:val="24"/>
          <w:szCs w:val="24"/>
        </w:rPr>
        <w:t>元</w:t>
      </w:r>
      <w:r>
        <w:rPr>
          <w:sz w:val="24"/>
          <w:szCs w:val="24"/>
        </w:rPr>
        <w:t>/</w:t>
      </w:r>
      <w:r>
        <w:rPr>
          <w:sz w:val="24"/>
          <w:szCs w:val="24"/>
        </w:rPr>
        <w:t>例，</w:t>
      </w:r>
      <w:r>
        <w:rPr>
          <w:rFonts w:hint="eastAsia"/>
          <w:sz w:val="24"/>
          <w:szCs w:val="24"/>
        </w:rPr>
        <w:t>预计</w:t>
      </w:r>
      <w:r>
        <w:rPr>
          <w:sz w:val="24"/>
          <w:szCs w:val="24"/>
        </w:rPr>
        <w:t>入组</w:t>
      </w:r>
      <w:r>
        <w:rPr>
          <w:sz w:val="24"/>
          <w:szCs w:val="24"/>
          <w:u w:val="single"/>
        </w:rPr>
        <w:t xml:space="preserve">     </w:t>
      </w:r>
      <w:r>
        <w:rPr>
          <w:sz w:val="24"/>
          <w:szCs w:val="24"/>
        </w:rPr>
        <w:t>例受试者</w:t>
      </w:r>
      <w:r>
        <w:rPr>
          <w:rFonts w:hint="eastAsia"/>
          <w:sz w:val="24"/>
          <w:szCs w:val="24"/>
        </w:rPr>
        <w:t>，共</w:t>
      </w:r>
      <w:r>
        <w:rPr>
          <w:sz w:val="24"/>
          <w:szCs w:val="24"/>
          <w:u w:val="single"/>
        </w:rPr>
        <w:t xml:space="preserve">         </w:t>
      </w:r>
      <w:r>
        <w:rPr>
          <w:sz w:val="24"/>
          <w:szCs w:val="24"/>
        </w:rPr>
        <w:t>元</w:t>
      </w:r>
    </w:p>
    <w:p w14:paraId="61C863CF" w14:textId="77777777" w:rsidR="00FA091E" w:rsidRDefault="0039260C">
      <w:pPr>
        <w:spacing w:line="400" w:lineRule="exact"/>
        <w:ind w:firstLineChars="200" w:firstLine="480"/>
        <w:rPr>
          <w:sz w:val="24"/>
          <w:szCs w:val="24"/>
        </w:rPr>
      </w:pPr>
      <w:r>
        <w:rPr>
          <w:rFonts w:hint="eastAsia"/>
          <w:sz w:val="24"/>
          <w:szCs w:val="24"/>
        </w:rPr>
        <w:t>1.3</w:t>
      </w:r>
      <w:r>
        <w:rPr>
          <w:rFonts w:hint="eastAsia"/>
          <w:sz w:val="24"/>
          <w:szCs w:val="24"/>
        </w:rPr>
        <w:t>刻盘费：</w:t>
      </w:r>
      <w:r>
        <w:rPr>
          <w:sz w:val="24"/>
          <w:szCs w:val="24"/>
          <w:u w:val="single"/>
        </w:rPr>
        <w:t xml:space="preserve">       </w:t>
      </w:r>
      <w:r>
        <w:rPr>
          <w:sz w:val="24"/>
          <w:szCs w:val="24"/>
        </w:rPr>
        <w:t>元</w:t>
      </w:r>
      <w:r>
        <w:rPr>
          <w:sz w:val="24"/>
          <w:szCs w:val="24"/>
        </w:rPr>
        <w:t>/</w:t>
      </w:r>
      <w:r>
        <w:rPr>
          <w:sz w:val="24"/>
          <w:szCs w:val="24"/>
        </w:rPr>
        <w:t>例，</w:t>
      </w:r>
      <w:r>
        <w:rPr>
          <w:rFonts w:hint="eastAsia"/>
          <w:sz w:val="24"/>
          <w:szCs w:val="24"/>
        </w:rPr>
        <w:t>预计</w:t>
      </w:r>
      <w:r>
        <w:rPr>
          <w:sz w:val="24"/>
          <w:szCs w:val="24"/>
        </w:rPr>
        <w:t>入组</w:t>
      </w:r>
      <w:r>
        <w:rPr>
          <w:sz w:val="24"/>
          <w:szCs w:val="24"/>
          <w:u w:val="single"/>
        </w:rPr>
        <w:t xml:space="preserve">     </w:t>
      </w:r>
      <w:r>
        <w:rPr>
          <w:sz w:val="24"/>
          <w:szCs w:val="24"/>
        </w:rPr>
        <w:t>例受试者</w:t>
      </w:r>
      <w:r>
        <w:rPr>
          <w:rFonts w:hint="eastAsia"/>
          <w:sz w:val="24"/>
          <w:szCs w:val="24"/>
        </w:rPr>
        <w:t>，共</w:t>
      </w:r>
      <w:r>
        <w:rPr>
          <w:sz w:val="24"/>
          <w:szCs w:val="24"/>
          <w:u w:val="single"/>
        </w:rPr>
        <w:t xml:space="preserve">         </w:t>
      </w:r>
      <w:r>
        <w:rPr>
          <w:sz w:val="24"/>
          <w:szCs w:val="24"/>
        </w:rPr>
        <w:t>元</w:t>
      </w:r>
    </w:p>
    <w:p w14:paraId="5FA9F163" w14:textId="77777777" w:rsidR="00FA091E" w:rsidRDefault="0039260C">
      <w:pPr>
        <w:spacing w:line="400" w:lineRule="exact"/>
        <w:ind w:firstLineChars="200" w:firstLine="480"/>
        <w:rPr>
          <w:sz w:val="24"/>
          <w:szCs w:val="24"/>
        </w:rPr>
      </w:pPr>
      <w:r>
        <w:rPr>
          <w:rFonts w:hint="eastAsia"/>
          <w:sz w:val="24"/>
          <w:szCs w:val="24"/>
        </w:rPr>
        <w:t>1.4</w:t>
      </w:r>
      <w:r>
        <w:rPr>
          <w:rFonts w:hint="eastAsia"/>
          <w:sz w:val="24"/>
          <w:szCs w:val="24"/>
        </w:rPr>
        <w:t>药物配置费：</w:t>
      </w:r>
      <w:r>
        <w:rPr>
          <w:sz w:val="24"/>
          <w:szCs w:val="24"/>
          <w:u w:val="single"/>
        </w:rPr>
        <w:t xml:space="preserve">       </w:t>
      </w:r>
      <w:r>
        <w:rPr>
          <w:sz w:val="24"/>
          <w:szCs w:val="24"/>
        </w:rPr>
        <w:t>元</w:t>
      </w:r>
      <w:r>
        <w:rPr>
          <w:sz w:val="24"/>
          <w:szCs w:val="24"/>
        </w:rPr>
        <w:t>/</w:t>
      </w:r>
      <w:r>
        <w:rPr>
          <w:sz w:val="24"/>
          <w:szCs w:val="24"/>
        </w:rPr>
        <w:t>例，</w:t>
      </w:r>
      <w:r>
        <w:rPr>
          <w:rFonts w:hint="eastAsia"/>
          <w:sz w:val="24"/>
          <w:szCs w:val="24"/>
        </w:rPr>
        <w:t>预计</w:t>
      </w:r>
      <w:r>
        <w:rPr>
          <w:sz w:val="24"/>
          <w:szCs w:val="24"/>
        </w:rPr>
        <w:t>入组</w:t>
      </w:r>
      <w:r>
        <w:rPr>
          <w:sz w:val="24"/>
          <w:szCs w:val="24"/>
          <w:u w:val="single"/>
        </w:rPr>
        <w:t xml:space="preserve">     </w:t>
      </w:r>
      <w:r>
        <w:rPr>
          <w:sz w:val="24"/>
          <w:szCs w:val="24"/>
        </w:rPr>
        <w:t>例受试者</w:t>
      </w:r>
      <w:r>
        <w:rPr>
          <w:rFonts w:hint="eastAsia"/>
          <w:sz w:val="24"/>
          <w:szCs w:val="24"/>
        </w:rPr>
        <w:t>，共</w:t>
      </w:r>
      <w:r>
        <w:rPr>
          <w:sz w:val="24"/>
          <w:szCs w:val="24"/>
          <w:u w:val="single"/>
        </w:rPr>
        <w:t xml:space="preserve">         </w:t>
      </w:r>
      <w:r>
        <w:rPr>
          <w:sz w:val="24"/>
          <w:szCs w:val="24"/>
        </w:rPr>
        <w:t>元</w:t>
      </w:r>
    </w:p>
    <w:p w14:paraId="159E401B" w14:textId="77777777" w:rsidR="00FA091E" w:rsidRDefault="0039260C">
      <w:pPr>
        <w:spacing w:line="400" w:lineRule="exact"/>
        <w:ind w:firstLineChars="200" w:firstLine="480"/>
        <w:rPr>
          <w:sz w:val="24"/>
          <w:szCs w:val="24"/>
        </w:rPr>
      </w:pPr>
      <w:r>
        <w:rPr>
          <w:rFonts w:hint="eastAsia"/>
          <w:sz w:val="24"/>
          <w:szCs w:val="24"/>
        </w:rPr>
        <w:t>……</w:t>
      </w:r>
    </w:p>
    <w:p w14:paraId="730DF6D1" w14:textId="77777777" w:rsidR="00FA091E" w:rsidRDefault="0039260C">
      <w:pPr>
        <w:spacing w:line="400" w:lineRule="exact"/>
        <w:ind w:firstLineChars="200" w:firstLine="480"/>
        <w:rPr>
          <w:sz w:val="24"/>
          <w:szCs w:val="24"/>
        </w:rPr>
      </w:pPr>
      <w:r>
        <w:rPr>
          <w:rFonts w:hint="eastAsia"/>
          <w:sz w:val="24"/>
          <w:szCs w:val="24"/>
        </w:rPr>
        <w:t>2</w:t>
      </w:r>
      <w:r>
        <w:rPr>
          <w:sz w:val="24"/>
          <w:szCs w:val="24"/>
        </w:rPr>
        <w:t>.</w:t>
      </w:r>
      <w:r>
        <w:rPr>
          <w:sz w:val="24"/>
          <w:szCs w:val="24"/>
        </w:rPr>
        <w:t>机构管理费</w:t>
      </w:r>
      <w:r>
        <w:rPr>
          <w:rFonts w:hint="eastAsia"/>
          <w:sz w:val="24"/>
          <w:szCs w:val="24"/>
        </w:rPr>
        <w:t>：为</w:t>
      </w:r>
      <w:r>
        <w:rPr>
          <w:sz w:val="24"/>
          <w:szCs w:val="24"/>
        </w:rPr>
        <w:t>研究者观察费</w:t>
      </w:r>
      <w:r>
        <w:rPr>
          <w:rFonts w:ascii="Arial" w:eastAsiaTheme="minorEastAsia" w:hAnsi="Arial" w:cs="Arial" w:hint="eastAsia"/>
          <w:sz w:val="24"/>
          <w:szCs w:val="24"/>
        </w:rPr>
        <w:t>的</w:t>
      </w:r>
      <w:r>
        <w:rPr>
          <w:rFonts w:ascii="Arial" w:eastAsiaTheme="minorEastAsia" w:hAnsi="Arial" w:cs="Arial"/>
          <w:sz w:val="24"/>
          <w:szCs w:val="24"/>
        </w:rPr>
        <w:t>30%</w:t>
      </w:r>
      <w:r>
        <w:rPr>
          <w:rFonts w:hint="eastAsia"/>
          <w:sz w:val="24"/>
          <w:szCs w:val="24"/>
        </w:rPr>
        <w:t>，共</w:t>
      </w:r>
      <w:r>
        <w:rPr>
          <w:sz w:val="24"/>
          <w:szCs w:val="24"/>
          <w:u w:val="single"/>
        </w:rPr>
        <w:t xml:space="preserve">       </w:t>
      </w:r>
      <w:r>
        <w:rPr>
          <w:sz w:val="24"/>
          <w:szCs w:val="24"/>
        </w:rPr>
        <w:t>元。实际管理费用根据受试者筛选、入组情况支付。</w:t>
      </w:r>
    </w:p>
    <w:p w14:paraId="79C293CD" w14:textId="77777777" w:rsidR="00FA091E" w:rsidRDefault="0039260C">
      <w:pPr>
        <w:spacing w:line="400" w:lineRule="exact"/>
        <w:ind w:firstLineChars="200" w:firstLine="480"/>
        <w:rPr>
          <w:sz w:val="24"/>
          <w:szCs w:val="24"/>
        </w:rPr>
      </w:pPr>
      <w:r>
        <w:rPr>
          <w:rFonts w:hint="eastAsia"/>
          <w:sz w:val="24"/>
          <w:szCs w:val="24"/>
        </w:rPr>
        <w:t>3</w:t>
      </w:r>
      <w:r>
        <w:rPr>
          <w:sz w:val="24"/>
          <w:szCs w:val="24"/>
        </w:rPr>
        <w:t>.</w:t>
      </w:r>
      <w:r>
        <w:rPr>
          <w:sz w:val="24"/>
          <w:szCs w:val="24"/>
        </w:rPr>
        <w:t>受试者检查费</w:t>
      </w:r>
      <w:r>
        <w:rPr>
          <w:rFonts w:hint="eastAsia"/>
          <w:sz w:val="24"/>
          <w:szCs w:val="24"/>
        </w:rPr>
        <w:t>：</w:t>
      </w:r>
      <w:r>
        <w:rPr>
          <w:sz w:val="24"/>
          <w:szCs w:val="24"/>
          <w:u w:val="single"/>
        </w:rPr>
        <w:t xml:space="preserve">   </w:t>
      </w:r>
      <w:r>
        <w:rPr>
          <w:rFonts w:hint="eastAsia"/>
          <w:sz w:val="24"/>
          <w:szCs w:val="24"/>
          <w:u w:val="single"/>
        </w:rPr>
        <w:t xml:space="preserve">  </w:t>
      </w:r>
      <w:r>
        <w:rPr>
          <w:sz w:val="24"/>
          <w:szCs w:val="24"/>
          <w:u w:val="single"/>
        </w:rPr>
        <w:t xml:space="preserve">  </w:t>
      </w:r>
      <w:r>
        <w:rPr>
          <w:sz w:val="24"/>
          <w:szCs w:val="24"/>
        </w:rPr>
        <w:t>元</w:t>
      </w:r>
      <w:r>
        <w:rPr>
          <w:sz w:val="24"/>
          <w:szCs w:val="24"/>
        </w:rPr>
        <w:t>/</w:t>
      </w:r>
      <w:r>
        <w:rPr>
          <w:sz w:val="24"/>
          <w:szCs w:val="24"/>
        </w:rPr>
        <w:t>例，</w:t>
      </w:r>
      <w:r>
        <w:rPr>
          <w:rFonts w:hint="eastAsia"/>
          <w:sz w:val="24"/>
          <w:szCs w:val="24"/>
        </w:rPr>
        <w:t>预计</w:t>
      </w:r>
      <w:r>
        <w:rPr>
          <w:sz w:val="24"/>
          <w:szCs w:val="24"/>
        </w:rPr>
        <w:t>入组</w:t>
      </w:r>
      <w:r>
        <w:rPr>
          <w:sz w:val="24"/>
          <w:szCs w:val="24"/>
          <w:u w:val="single"/>
        </w:rPr>
        <w:t xml:space="preserve">    </w:t>
      </w:r>
      <w:r>
        <w:rPr>
          <w:sz w:val="24"/>
          <w:szCs w:val="24"/>
        </w:rPr>
        <w:t>例受试者</w:t>
      </w:r>
      <w:r>
        <w:rPr>
          <w:rFonts w:hint="eastAsia"/>
          <w:sz w:val="24"/>
          <w:szCs w:val="24"/>
        </w:rPr>
        <w:t>，共</w:t>
      </w:r>
      <w:r>
        <w:rPr>
          <w:sz w:val="24"/>
          <w:szCs w:val="24"/>
          <w:u w:val="single"/>
        </w:rPr>
        <w:t xml:space="preserve">        </w:t>
      </w:r>
      <w:r>
        <w:rPr>
          <w:sz w:val="24"/>
          <w:szCs w:val="24"/>
        </w:rPr>
        <w:t>元。实际实验室检查费用根据受试者实验室检查完成情况实报实销</w:t>
      </w:r>
      <w:r>
        <w:rPr>
          <w:rFonts w:hint="eastAsia"/>
          <w:sz w:val="24"/>
          <w:szCs w:val="24"/>
        </w:rPr>
        <w:t>，包括门诊挂号费及化验检查所需人工费、耗材费，如采血费、针头费等</w:t>
      </w:r>
      <w:r>
        <w:rPr>
          <w:sz w:val="24"/>
          <w:szCs w:val="24"/>
        </w:rPr>
        <w:t>。实验室</w:t>
      </w:r>
      <w:r>
        <w:rPr>
          <w:rFonts w:hint="eastAsia"/>
          <w:sz w:val="24"/>
          <w:szCs w:val="24"/>
        </w:rPr>
        <w:t>检验</w:t>
      </w:r>
      <w:r>
        <w:rPr>
          <w:sz w:val="24"/>
          <w:szCs w:val="24"/>
        </w:rPr>
        <w:t>检查费用明细表如下：</w:t>
      </w:r>
    </w:p>
    <w:tbl>
      <w:tblPr>
        <w:tblpPr w:leftFromText="180" w:rightFromText="180" w:vertAnchor="text" w:horzAnchor="page" w:tblpX="1971" w:tblpY="331"/>
        <w:tblOverlap w:val="never"/>
        <w:tblW w:w="833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84"/>
        <w:gridCol w:w="3193"/>
        <w:gridCol w:w="2101"/>
        <w:gridCol w:w="451"/>
        <w:gridCol w:w="850"/>
        <w:gridCol w:w="851"/>
      </w:tblGrid>
      <w:tr w:rsidR="00FA091E" w14:paraId="33187D3E" w14:textId="77777777">
        <w:trPr>
          <w:trHeight w:val="285"/>
        </w:trPr>
        <w:tc>
          <w:tcPr>
            <w:tcW w:w="884" w:type="dxa"/>
            <w:vAlign w:val="center"/>
          </w:tcPr>
          <w:p w14:paraId="38AD249F" w14:textId="77777777" w:rsidR="00FA091E" w:rsidRDefault="0039260C">
            <w:pPr>
              <w:spacing w:line="400" w:lineRule="exact"/>
              <w:jc w:val="center"/>
              <w:rPr>
                <w:bCs/>
                <w:sz w:val="24"/>
                <w:szCs w:val="24"/>
              </w:rPr>
            </w:pPr>
            <w:r>
              <w:rPr>
                <w:rFonts w:hint="eastAsia"/>
                <w:bCs/>
                <w:sz w:val="24"/>
                <w:szCs w:val="24"/>
              </w:rPr>
              <w:t>编号</w:t>
            </w:r>
          </w:p>
        </w:tc>
        <w:tc>
          <w:tcPr>
            <w:tcW w:w="3193" w:type="dxa"/>
            <w:vAlign w:val="center"/>
          </w:tcPr>
          <w:p w14:paraId="6562B90F" w14:textId="77777777" w:rsidR="00FA091E" w:rsidRDefault="0039260C">
            <w:pPr>
              <w:spacing w:line="400" w:lineRule="exact"/>
              <w:jc w:val="center"/>
              <w:rPr>
                <w:sz w:val="24"/>
                <w:szCs w:val="24"/>
              </w:rPr>
            </w:pPr>
            <w:r>
              <w:rPr>
                <w:rFonts w:hint="eastAsia"/>
                <w:bCs/>
                <w:sz w:val="24"/>
                <w:szCs w:val="24"/>
              </w:rPr>
              <w:t>检验</w:t>
            </w:r>
            <w:r>
              <w:rPr>
                <w:bCs/>
                <w:sz w:val="24"/>
                <w:szCs w:val="24"/>
              </w:rPr>
              <w:t>检查</w:t>
            </w:r>
            <w:r>
              <w:rPr>
                <w:rFonts w:hint="eastAsia"/>
                <w:bCs/>
                <w:sz w:val="24"/>
                <w:szCs w:val="24"/>
              </w:rPr>
              <w:t>项目</w:t>
            </w:r>
          </w:p>
        </w:tc>
        <w:tc>
          <w:tcPr>
            <w:tcW w:w="2101" w:type="dxa"/>
            <w:vAlign w:val="center"/>
          </w:tcPr>
          <w:p w14:paraId="1762515D" w14:textId="77777777" w:rsidR="00FA091E" w:rsidRDefault="0039260C">
            <w:pPr>
              <w:spacing w:line="400" w:lineRule="exact"/>
              <w:jc w:val="center"/>
              <w:rPr>
                <w:color w:val="FF0000"/>
                <w:sz w:val="24"/>
                <w:szCs w:val="24"/>
              </w:rPr>
            </w:pPr>
            <w:r>
              <w:rPr>
                <w:rFonts w:hint="eastAsia"/>
                <w:color w:val="FF0000"/>
                <w:sz w:val="24"/>
                <w:szCs w:val="24"/>
              </w:rPr>
              <w:t>项目明细名称（留给机构办填）</w:t>
            </w:r>
          </w:p>
        </w:tc>
        <w:tc>
          <w:tcPr>
            <w:tcW w:w="451" w:type="dxa"/>
            <w:vAlign w:val="center"/>
          </w:tcPr>
          <w:p w14:paraId="31D81941" w14:textId="77777777" w:rsidR="00FA091E" w:rsidRDefault="0039260C">
            <w:pPr>
              <w:spacing w:line="400" w:lineRule="exact"/>
              <w:jc w:val="center"/>
              <w:rPr>
                <w:sz w:val="24"/>
                <w:szCs w:val="24"/>
              </w:rPr>
            </w:pPr>
            <w:r>
              <w:rPr>
                <w:sz w:val="24"/>
                <w:szCs w:val="24"/>
              </w:rPr>
              <w:t>次数</w:t>
            </w:r>
          </w:p>
        </w:tc>
        <w:tc>
          <w:tcPr>
            <w:tcW w:w="850" w:type="dxa"/>
          </w:tcPr>
          <w:p w14:paraId="4A4D9C7E" w14:textId="77777777" w:rsidR="00FA091E" w:rsidRDefault="0039260C">
            <w:pPr>
              <w:spacing w:line="400" w:lineRule="exact"/>
              <w:jc w:val="center"/>
              <w:rPr>
                <w:sz w:val="24"/>
                <w:szCs w:val="24"/>
              </w:rPr>
            </w:pPr>
            <w:r>
              <w:rPr>
                <w:sz w:val="24"/>
                <w:szCs w:val="24"/>
              </w:rPr>
              <w:t>单价（元）</w:t>
            </w:r>
          </w:p>
        </w:tc>
        <w:tc>
          <w:tcPr>
            <w:tcW w:w="851" w:type="dxa"/>
            <w:vAlign w:val="center"/>
          </w:tcPr>
          <w:p w14:paraId="1E796B5C" w14:textId="77777777" w:rsidR="00FA091E" w:rsidRDefault="0039260C">
            <w:pPr>
              <w:spacing w:line="400" w:lineRule="exact"/>
              <w:jc w:val="center"/>
              <w:rPr>
                <w:sz w:val="24"/>
                <w:szCs w:val="24"/>
              </w:rPr>
            </w:pPr>
            <w:r>
              <w:rPr>
                <w:sz w:val="24"/>
                <w:szCs w:val="24"/>
              </w:rPr>
              <w:t>总价（元）</w:t>
            </w:r>
          </w:p>
        </w:tc>
      </w:tr>
      <w:tr w:rsidR="00FA091E" w14:paraId="528B480E" w14:textId="77777777">
        <w:trPr>
          <w:trHeight w:val="436"/>
        </w:trPr>
        <w:tc>
          <w:tcPr>
            <w:tcW w:w="884" w:type="dxa"/>
            <w:vAlign w:val="center"/>
          </w:tcPr>
          <w:p w14:paraId="4D897EAD" w14:textId="77777777" w:rsidR="00FA091E" w:rsidRDefault="00FA091E">
            <w:pPr>
              <w:spacing w:line="400" w:lineRule="exact"/>
              <w:jc w:val="center"/>
              <w:rPr>
                <w:b/>
                <w:bCs/>
                <w:sz w:val="24"/>
                <w:szCs w:val="24"/>
              </w:rPr>
            </w:pPr>
          </w:p>
        </w:tc>
        <w:tc>
          <w:tcPr>
            <w:tcW w:w="3193" w:type="dxa"/>
            <w:vAlign w:val="center"/>
          </w:tcPr>
          <w:p w14:paraId="2ECD93CE" w14:textId="77777777" w:rsidR="00FA091E" w:rsidRDefault="00FA091E">
            <w:pPr>
              <w:spacing w:line="400" w:lineRule="exact"/>
              <w:jc w:val="center"/>
              <w:rPr>
                <w:b/>
                <w:bCs/>
                <w:sz w:val="24"/>
                <w:szCs w:val="24"/>
              </w:rPr>
            </w:pPr>
          </w:p>
        </w:tc>
        <w:tc>
          <w:tcPr>
            <w:tcW w:w="2101" w:type="dxa"/>
            <w:vAlign w:val="center"/>
          </w:tcPr>
          <w:p w14:paraId="1FAC2153" w14:textId="77777777" w:rsidR="00FA091E" w:rsidRDefault="00FA091E">
            <w:pPr>
              <w:spacing w:line="400" w:lineRule="exact"/>
              <w:jc w:val="center"/>
              <w:rPr>
                <w:sz w:val="24"/>
                <w:szCs w:val="24"/>
              </w:rPr>
            </w:pPr>
          </w:p>
        </w:tc>
        <w:tc>
          <w:tcPr>
            <w:tcW w:w="451" w:type="dxa"/>
            <w:vAlign w:val="center"/>
          </w:tcPr>
          <w:p w14:paraId="29873EAD" w14:textId="77777777" w:rsidR="00FA091E" w:rsidRDefault="00FA091E">
            <w:pPr>
              <w:spacing w:line="400" w:lineRule="exact"/>
              <w:jc w:val="center"/>
              <w:rPr>
                <w:sz w:val="24"/>
                <w:szCs w:val="24"/>
              </w:rPr>
            </w:pPr>
          </w:p>
        </w:tc>
        <w:tc>
          <w:tcPr>
            <w:tcW w:w="850" w:type="dxa"/>
          </w:tcPr>
          <w:p w14:paraId="447C3E4D" w14:textId="77777777" w:rsidR="00FA091E" w:rsidRDefault="00FA091E">
            <w:pPr>
              <w:spacing w:line="400" w:lineRule="exact"/>
              <w:jc w:val="center"/>
              <w:rPr>
                <w:sz w:val="24"/>
                <w:szCs w:val="24"/>
              </w:rPr>
            </w:pPr>
          </w:p>
        </w:tc>
        <w:tc>
          <w:tcPr>
            <w:tcW w:w="851" w:type="dxa"/>
            <w:vAlign w:val="center"/>
          </w:tcPr>
          <w:p w14:paraId="6D6EE670" w14:textId="77777777" w:rsidR="00FA091E" w:rsidRDefault="00FA091E">
            <w:pPr>
              <w:spacing w:line="400" w:lineRule="exact"/>
              <w:jc w:val="center"/>
              <w:rPr>
                <w:sz w:val="24"/>
                <w:szCs w:val="24"/>
              </w:rPr>
            </w:pPr>
          </w:p>
        </w:tc>
      </w:tr>
      <w:tr w:rsidR="00FA091E" w14:paraId="2EDB11D1" w14:textId="77777777">
        <w:trPr>
          <w:trHeight w:val="436"/>
        </w:trPr>
        <w:tc>
          <w:tcPr>
            <w:tcW w:w="884" w:type="dxa"/>
            <w:vAlign w:val="center"/>
          </w:tcPr>
          <w:p w14:paraId="4458142E" w14:textId="77777777" w:rsidR="00FA091E" w:rsidRDefault="00FA091E">
            <w:pPr>
              <w:spacing w:line="400" w:lineRule="exact"/>
              <w:jc w:val="center"/>
              <w:rPr>
                <w:b/>
                <w:bCs/>
                <w:sz w:val="24"/>
                <w:szCs w:val="24"/>
              </w:rPr>
            </w:pPr>
          </w:p>
        </w:tc>
        <w:tc>
          <w:tcPr>
            <w:tcW w:w="3193" w:type="dxa"/>
            <w:vAlign w:val="center"/>
          </w:tcPr>
          <w:p w14:paraId="020B136A" w14:textId="77777777" w:rsidR="00FA091E" w:rsidRDefault="00FA091E">
            <w:pPr>
              <w:spacing w:line="400" w:lineRule="exact"/>
              <w:jc w:val="center"/>
              <w:rPr>
                <w:b/>
                <w:bCs/>
                <w:sz w:val="24"/>
                <w:szCs w:val="24"/>
              </w:rPr>
            </w:pPr>
          </w:p>
        </w:tc>
        <w:tc>
          <w:tcPr>
            <w:tcW w:w="2101" w:type="dxa"/>
            <w:vAlign w:val="center"/>
          </w:tcPr>
          <w:p w14:paraId="7DF46FCB" w14:textId="77777777" w:rsidR="00FA091E" w:rsidRDefault="00FA091E">
            <w:pPr>
              <w:spacing w:line="400" w:lineRule="exact"/>
              <w:jc w:val="center"/>
              <w:rPr>
                <w:sz w:val="24"/>
                <w:szCs w:val="24"/>
              </w:rPr>
            </w:pPr>
          </w:p>
        </w:tc>
        <w:tc>
          <w:tcPr>
            <w:tcW w:w="451" w:type="dxa"/>
            <w:vAlign w:val="center"/>
          </w:tcPr>
          <w:p w14:paraId="2571B7FC" w14:textId="77777777" w:rsidR="00FA091E" w:rsidRDefault="00FA091E">
            <w:pPr>
              <w:spacing w:line="400" w:lineRule="exact"/>
              <w:jc w:val="center"/>
              <w:rPr>
                <w:sz w:val="24"/>
                <w:szCs w:val="24"/>
              </w:rPr>
            </w:pPr>
          </w:p>
        </w:tc>
        <w:tc>
          <w:tcPr>
            <w:tcW w:w="850" w:type="dxa"/>
          </w:tcPr>
          <w:p w14:paraId="16AC050F" w14:textId="77777777" w:rsidR="00FA091E" w:rsidRDefault="00FA091E">
            <w:pPr>
              <w:spacing w:line="400" w:lineRule="exact"/>
              <w:jc w:val="center"/>
              <w:rPr>
                <w:sz w:val="24"/>
                <w:szCs w:val="24"/>
              </w:rPr>
            </w:pPr>
          </w:p>
        </w:tc>
        <w:tc>
          <w:tcPr>
            <w:tcW w:w="851" w:type="dxa"/>
            <w:vAlign w:val="center"/>
          </w:tcPr>
          <w:p w14:paraId="604AC100" w14:textId="77777777" w:rsidR="00FA091E" w:rsidRDefault="00FA091E">
            <w:pPr>
              <w:spacing w:line="400" w:lineRule="exact"/>
              <w:jc w:val="center"/>
              <w:rPr>
                <w:sz w:val="24"/>
                <w:szCs w:val="24"/>
              </w:rPr>
            </w:pPr>
          </w:p>
        </w:tc>
      </w:tr>
      <w:tr w:rsidR="00FA091E" w14:paraId="1AE45C41" w14:textId="77777777">
        <w:trPr>
          <w:trHeight w:val="436"/>
        </w:trPr>
        <w:tc>
          <w:tcPr>
            <w:tcW w:w="884" w:type="dxa"/>
            <w:vAlign w:val="center"/>
          </w:tcPr>
          <w:p w14:paraId="25473939" w14:textId="77777777" w:rsidR="00FA091E" w:rsidRDefault="00FA091E">
            <w:pPr>
              <w:spacing w:line="400" w:lineRule="exact"/>
              <w:jc w:val="center"/>
              <w:rPr>
                <w:b/>
                <w:bCs/>
                <w:sz w:val="24"/>
                <w:szCs w:val="24"/>
              </w:rPr>
            </w:pPr>
          </w:p>
        </w:tc>
        <w:tc>
          <w:tcPr>
            <w:tcW w:w="3193" w:type="dxa"/>
            <w:vAlign w:val="center"/>
          </w:tcPr>
          <w:p w14:paraId="386AFF52" w14:textId="77777777" w:rsidR="00FA091E" w:rsidRDefault="00FA091E">
            <w:pPr>
              <w:spacing w:line="400" w:lineRule="exact"/>
              <w:jc w:val="center"/>
              <w:rPr>
                <w:b/>
                <w:bCs/>
                <w:sz w:val="24"/>
                <w:szCs w:val="24"/>
              </w:rPr>
            </w:pPr>
          </w:p>
        </w:tc>
        <w:tc>
          <w:tcPr>
            <w:tcW w:w="2101" w:type="dxa"/>
            <w:vAlign w:val="center"/>
          </w:tcPr>
          <w:p w14:paraId="7BD1CECB" w14:textId="77777777" w:rsidR="00FA091E" w:rsidRDefault="00FA091E">
            <w:pPr>
              <w:spacing w:line="400" w:lineRule="exact"/>
              <w:jc w:val="center"/>
              <w:rPr>
                <w:sz w:val="24"/>
                <w:szCs w:val="24"/>
              </w:rPr>
            </w:pPr>
          </w:p>
        </w:tc>
        <w:tc>
          <w:tcPr>
            <w:tcW w:w="451" w:type="dxa"/>
            <w:vAlign w:val="center"/>
          </w:tcPr>
          <w:p w14:paraId="3AF73210" w14:textId="77777777" w:rsidR="00FA091E" w:rsidRDefault="00FA091E">
            <w:pPr>
              <w:spacing w:line="400" w:lineRule="exact"/>
              <w:jc w:val="center"/>
              <w:rPr>
                <w:sz w:val="24"/>
                <w:szCs w:val="24"/>
              </w:rPr>
            </w:pPr>
          </w:p>
        </w:tc>
        <w:tc>
          <w:tcPr>
            <w:tcW w:w="850" w:type="dxa"/>
          </w:tcPr>
          <w:p w14:paraId="38487471" w14:textId="77777777" w:rsidR="00FA091E" w:rsidRDefault="00FA091E">
            <w:pPr>
              <w:spacing w:line="400" w:lineRule="exact"/>
              <w:jc w:val="center"/>
              <w:rPr>
                <w:sz w:val="24"/>
                <w:szCs w:val="24"/>
              </w:rPr>
            </w:pPr>
          </w:p>
        </w:tc>
        <w:tc>
          <w:tcPr>
            <w:tcW w:w="851" w:type="dxa"/>
            <w:vAlign w:val="center"/>
          </w:tcPr>
          <w:p w14:paraId="4EA7EAB7" w14:textId="77777777" w:rsidR="00FA091E" w:rsidRDefault="00FA091E">
            <w:pPr>
              <w:spacing w:line="400" w:lineRule="exact"/>
              <w:jc w:val="center"/>
              <w:rPr>
                <w:sz w:val="24"/>
                <w:szCs w:val="24"/>
              </w:rPr>
            </w:pPr>
          </w:p>
        </w:tc>
      </w:tr>
      <w:tr w:rsidR="00FA091E" w14:paraId="4A4517AD" w14:textId="77777777">
        <w:trPr>
          <w:trHeight w:val="436"/>
        </w:trPr>
        <w:tc>
          <w:tcPr>
            <w:tcW w:w="884" w:type="dxa"/>
            <w:vAlign w:val="center"/>
          </w:tcPr>
          <w:p w14:paraId="45B3E10F" w14:textId="77777777" w:rsidR="00FA091E" w:rsidRDefault="00FA091E">
            <w:pPr>
              <w:spacing w:line="400" w:lineRule="exact"/>
              <w:jc w:val="center"/>
              <w:rPr>
                <w:b/>
                <w:bCs/>
                <w:sz w:val="24"/>
                <w:szCs w:val="24"/>
              </w:rPr>
            </w:pPr>
          </w:p>
        </w:tc>
        <w:tc>
          <w:tcPr>
            <w:tcW w:w="3193" w:type="dxa"/>
            <w:vAlign w:val="center"/>
          </w:tcPr>
          <w:p w14:paraId="20CDE62D" w14:textId="77777777" w:rsidR="00FA091E" w:rsidRDefault="00FA091E">
            <w:pPr>
              <w:spacing w:line="400" w:lineRule="exact"/>
              <w:jc w:val="center"/>
              <w:rPr>
                <w:b/>
                <w:bCs/>
                <w:sz w:val="24"/>
                <w:szCs w:val="24"/>
              </w:rPr>
            </w:pPr>
          </w:p>
        </w:tc>
        <w:tc>
          <w:tcPr>
            <w:tcW w:w="2101" w:type="dxa"/>
            <w:vAlign w:val="center"/>
          </w:tcPr>
          <w:p w14:paraId="16040B24" w14:textId="77777777" w:rsidR="00FA091E" w:rsidRDefault="00FA091E">
            <w:pPr>
              <w:spacing w:line="400" w:lineRule="exact"/>
              <w:jc w:val="center"/>
              <w:rPr>
                <w:sz w:val="24"/>
                <w:szCs w:val="24"/>
              </w:rPr>
            </w:pPr>
          </w:p>
        </w:tc>
        <w:tc>
          <w:tcPr>
            <w:tcW w:w="451" w:type="dxa"/>
            <w:vAlign w:val="center"/>
          </w:tcPr>
          <w:p w14:paraId="342C1FCC" w14:textId="77777777" w:rsidR="00FA091E" w:rsidRDefault="00FA091E">
            <w:pPr>
              <w:spacing w:line="400" w:lineRule="exact"/>
              <w:jc w:val="center"/>
              <w:rPr>
                <w:sz w:val="24"/>
                <w:szCs w:val="24"/>
              </w:rPr>
            </w:pPr>
          </w:p>
        </w:tc>
        <w:tc>
          <w:tcPr>
            <w:tcW w:w="850" w:type="dxa"/>
          </w:tcPr>
          <w:p w14:paraId="1BCCA609" w14:textId="77777777" w:rsidR="00FA091E" w:rsidRDefault="00FA091E">
            <w:pPr>
              <w:spacing w:line="400" w:lineRule="exact"/>
              <w:jc w:val="center"/>
              <w:rPr>
                <w:sz w:val="24"/>
                <w:szCs w:val="24"/>
              </w:rPr>
            </w:pPr>
          </w:p>
        </w:tc>
        <w:tc>
          <w:tcPr>
            <w:tcW w:w="851" w:type="dxa"/>
            <w:vAlign w:val="center"/>
          </w:tcPr>
          <w:p w14:paraId="150A6158" w14:textId="77777777" w:rsidR="00FA091E" w:rsidRDefault="00FA091E">
            <w:pPr>
              <w:spacing w:line="400" w:lineRule="exact"/>
              <w:jc w:val="center"/>
              <w:rPr>
                <w:sz w:val="24"/>
                <w:szCs w:val="24"/>
              </w:rPr>
            </w:pPr>
          </w:p>
        </w:tc>
      </w:tr>
      <w:tr w:rsidR="00FA091E" w14:paraId="737513C1" w14:textId="77777777">
        <w:trPr>
          <w:trHeight w:val="436"/>
        </w:trPr>
        <w:tc>
          <w:tcPr>
            <w:tcW w:w="884" w:type="dxa"/>
            <w:vAlign w:val="center"/>
          </w:tcPr>
          <w:p w14:paraId="57AA3637" w14:textId="77777777" w:rsidR="00FA091E" w:rsidRDefault="00FA091E">
            <w:pPr>
              <w:spacing w:line="400" w:lineRule="exact"/>
              <w:jc w:val="center"/>
              <w:rPr>
                <w:b/>
                <w:bCs/>
                <w:sz w:val="24"/>
                <w:szCs w:val="24"/>
              </w:rPr>
            </w:pPr>
          </w:p>
        </w:tc>
        <w:tc>
          <w:tcPr>
            <w:tcW w:w="3193" w:type="dxa"/>
            <w:vAlign w:val="center"/>
          </w:tcPr>
          <w:p w14:paraId="37EECB2D" w14:textId="77777777" w:rsidR="00FA091E" w:rsidRDefault="00FA091E">
            <w:pPr>
              <w:spacing w:line="400" w:lineRule="exact"/>
              <w:jc w:val="center"/>
              <w:rPr>
                <w:b/>
                <w:bCs/>
                <w:sz w:val="24"/>
                <w:szCs w:val="24"/>
              </w:rPr>
            </w:pPr>
          </w:p>
        </w:tc>
        <w:tc>
          <w:tcPr>
            <w:tcW w:w="2101" w:type="dxa"/>
            <w:vAlign w:val="center"/>
          </w:tcPr>
          <w:p w14:paraId="5EF5461A" w14:textId="77777777" w:rsidR="00FA091E" w:rsidRDefault="00FA091E">
            <w:pPr>
              <w:spacing w:line="400" w:lineRule="exact"/>
              <w:jc w:val="center"/>
              <w:rPr>
                <w:sz w:val="24"/>
                <w:szCs w:val="24"/>
              </w:rPr>
            </w:pPr>
          </w:p>
        </w:tc>
        <w:tc>
          <w:tcPr>
            <w:tcW w:w="451" w:type="dxa"/>
            <w:vAlign w:val="center"/>
          </w:tcPr>
          <w:p w14:paraId="028F3B9A" w14:textId="77777777" w:rsidR="00FA091E" w:rsidRDefault="00FA091E">
            <w:pPr>
              <w:spacing w:line="400" w:lineRule="exact"/>
              <w:jc w:val="center"/>
              <w:rPr>
                <w:sz w:val="24"/>
                <w:szCs w:val="24"/>
              </w:rPr>
            </w:pPr>
          </w:p>
        </w:tc>
        <w:tc>
          <w:tcPr>
            <w:tcW w:w="850" w:type="dxa"/>
          </w:tcPr>
          <w:p w14:paraId="4BEE227D" w14:textId="77777777" w:rsidR="00FA091E" w:rsidRDefault="00FA091E">
            <w:pPr>
              <w:spacing w:line="400" w:lineRule="exact"/>
              <w:jc w:val="center"/>
              <w:rPr>
                <w:sz w:val="24"/>
                <w:szCs w:val="24"/>
              </w:rPr>
            </w:pPr>
          </w:p>
        </w:tc>
        <w:tc>
          <w:tcPr>
            <w:tcW w:w="851" w:type="dxa"/>
            <w:vAlign w:val="center"/>
          </w:tcPr>
          <w:p w14:paraId="09AE0150" w14:textId="77777777" w:rsidR="00FA091E" w:rsidRDefault="00FA091E">
            <w:pPr>
              <w:spacing w:line="400" w:lineRule="exact"/>
              <w:jc w:val="center"/>
              <w:rPr>
                <w:sz w:val="24"/>
                <w:szCs w:val="24"/>
              </w:rPr>
            </w:pPr>
          </w:p>
        </w:tc>
      </w:tr>
      <w:tr w:rsidR="00FA091E" w14:paraId="3C893012" w14:textId="77777777">
        <w:trPr>
          <w:trHeight w:val="436"/>
        </w:trPr>
        <w:tc>
          <w:tcPr>
            <w:tcW w:w="7479" w:type="dxa"/>
            <w:gridSpan w:val="5"/>
            <w:vAlign w:val="center"/>
          </w:tcPr>
          <w:p w14:paraId="6D83CE11" w14:textId="77777777" w:rsidR="00FA091E" w:rsidRDefault="0039260C">
            <w:pPr>
              <w:spacing w:line="400" w:lineRule="exact"/>
              <w:jc w:val="center"/>
              <w:rPr>
                <w:sz w:val="24"/>
                <w:szCs w:val="24"/>
              </w:rPr>
            </w:pPr>
            <w:r>
              <w:rPr>
                <w:sz w:val="24"/>
                <w:szCs w:val="24"/>
              </w:rPr>
              <w:t>单例检查费</w:t>
            </w:r>
            <w:r>
              <w:rPr>
                <w:rFonts w:hint="eastAsia"/>
                <w:sz w:val="24"/>
                <w:szCs w:val="24"/>
              </w:rPr>
              <w:t>合计</w:t>
            </w:r>
            <w:r>
              <w:rPr>
                <w:sz w:val="24"/>
                <w:szCs w:val="24"/>
              </w:rPr>
              <w:t>（元）</w:t>
            </w:r>
          </w:p>
        </w:tc>
        <w:tc>
          <w:tcPr>
            <w:tcW w:w="851" w:type="dxa"/>
            <w:vAlign w:val="center"/>
          </w:tcPr>
          <w:p w14:paraId="74856539" w14:textId="77777777" w:rsidR="00FA091E" w:rsidRDefault="00FA091E">
            <w:pPr>
              <w:spacing w:line="400" w:lineRule="exact"/>
              <w:jc w:val="center"/>
              <w:rPr>
                <w:sz w:val="24"/>
                <w:szCs w:val="24"/>
              </w:rPr>
            </w:pPr>
          </w:p>
        </w:tc>
      </w:tr>
    </w:tbl>
    <w:p w14:paraId="7605FFD2" w14:textId="77777777" w:rsidR="00FA091E" w:rsidRDefault="0039260C">
      <w:pPr>
        <w:spacing w:line="400" w:lineRule="exact"/>
        <w:ind w:firstLineChars="200" w:firstLine="480"/>
        <w:rPr>
          <w:sz w:val="24"/>
          <w:szCs w:val="24"/>
        </w:rPr>
      </w:pPr>
      <w:r>
        <w:rPr>
          <w:sz w:val="24"/>
          <w:szCs w:val="24"/>
        </w:rPr>
        <w:t>4</w:t>
      </w:r>
      <w:r>
        <w:rPr>
          <w:rFonts w:hint="eastAsia"/>
          <w:sz w:val="24"/>
          <w:szCs w:val="24"/>
        </w:rPr>
        <w:t>.</w:t>
      </w:r>
      <w:r>
        <w:rPr>
          <w:sz w:val="24"/>
          <w:szCs w:val="24"/>
        </w:rPr>
        <w:t xml:space="preserve"> </w:t>
      </w:r>
      <w:r>
        <w:rPr>
          <w:sz w:val="24"/>
          <w:szCs w:val="24"/>
        </w:rPr>
        <w:t>受试者补偿费</w:t>
      </w:r>
      <w:r>
        <w:rPr>
          <w:rFonts w:hint="eastAsia"/>
          <w:sz w:val="24"/>
          <w:szCs w:val="24"/>
        </w:rPr>
        <w:t>：包括交通费、营养费等，</w:t>
      </w:r>
      <w:r>
        <w:rPr>
          <w:sz w:val="24"/>
          <w:szCs w:val="24"/>
          <w:u w:val="single"/>
        </w:rPr>
        <w:t xml:space="preserve">      </w:t>
      </w:r>
      <w:r>
        <w:rPr>
          <w:sz w:val="24"/>
          <w:szCs w:val="24"/>
        </w:rPr>
        <w:t>元</w:t>
      </w:r>
      <w:r>
        <w:rPr>
          <w:sz w:val="24"/>
          <w:szCs w:val="24"/>
        </w:rPr>
        <w:t>/</w:t>
      </w:r>
      <w:r>
        <w:rPr>
          <w:sz w:val="24"/>
          <w:szCs w:val="24"/>
        </w:rPr>
        <w:t>例，</w:t>
      </w:r>
      <w:r>
        <w:rPr>
          <w:rFonts w:hint="eastAsia"/>
          <w:sz w:val="24"/>
          <w:szCs w:val="24"/>
        </w:rPr>
        <w:t>预计</w:t>
      </w:r>
      <w:r>
        <w:rPr>
          <w:sz w:val="24"/>
          <w:szCs w:val="24"/>
        </w:rPr>
        <w:t>入组</w:t>
      </w:r>
      <w:r>
        <w:rPr>
          <w:sz w:val="24"/>
          <w:szCs w:val="24"/>
          <w:u w:val="single"/>
        </w:rPr>
        <w:t xml:space="preserve">    </w:t>
      </w:r>
      <w:r>
        <w:rPr>
          <w:sz w:val="24"/>
          <w:szCs w:val="24"/>
        </w:rPr>
        <w:t>例受试者</w:t>
      </w:r>
      <w:r>
        <w:rPr>
          <w:rFonts w:hint="eastAsia"/>
          <w:sz w:val="24"/>
          <w:szCs w:val="24"/>
        </w:rPr>
        <w:t>，共</w:t>
      </w:r>
      <w:r>
        <w:rPr>
          <w:sz w:val="24"/>
          <w:szCs w:val="24"/>
          <w:u w:val="single"/>
        </w:rPr>
        <w:t xml:space="preserve">       </w:t>
      </w:r>
      <w:r>
        <w:rPr>
          <w:sz w:val="24"/>
          <w:szCs w:val="24"/>
        </w:rPr>
        <w:t>元</w:t>
      </w:r>
      <w:r>
        <w:rPr>
          <w:rFonts w:hint="eastAsia"/>
          <w:sz w:val="24"/>
          <w:szCs w:val="24"/>
        </w:rPr>
        <w:t>。</w:t>
      </w:r>
      <w:r>
        <w:rPr>
          <w:sz w:val="24"/>
          <w:szCs w:val="24"/>
        </w:rPr>
        <w:t>筛选失败</w:t>
      </w:r>
      <w:r>
        <w:rPr>
          <w:rFonts w:hint="eastAsia"/>
          <w:sz w:val="24"/>
          <w:szCs w:val="24"/>
        </w:rPr>
        <w:t>、剔除</w:t>
      </w:r>
      <w:r>
        <w:rPr>
          <w:sz w:val="24"/>
          <w:szCs w:val="24"/>
        </w:rPr>
        <w:t>与</w:t>
      </w:r>
      <w:r>
        <w:rPr>
          <w:rFonts w:hint="eastAsia"/>
          <w:sz w:val="24"/>
          <w:szCs w:val="24"/>
        </w:rPr>
        <w:t>脱落的</w:t>
      </w:r>
      <w:r>
        <w:rPr>
          <w:sz w:val="24"/>
          <w:szCs w:val="24"/>
        </w:rPr>
        <w:t>受试者的补偿费用实报实销。受试者补偿费用根据受试者完成访视的情况和如下访视预算支付：</w:t>
      </w:r>
    </w:p>
    <w:tbl>
      <w:tblPr>
        <w:tblStyle w:val="af"/>
        <w:tblW w:w="0" w:type="auto"/>
        <w:jc w:val="center"/>
        <w:tblLook w:val="04A0" w:firstRow="1" w:lastRow="0" w:firstColumn="1" w:lastColumn="0" w:noHBand="0" w:noVBand="1"/>
      </w:tblPr>
      <w:tblGrid>
        <w:gridCol w:w="1283"/>
        <w:gridCol w:w="6076"/>
      </w:tblGrid>
      <w:tr w:rsidR="00FA091E" w14:paraId="79205AD2" w14:textId="77777777">
        <w:trPr>
          <w:trHeight w:val="413"/>
          <w:jc w:val="center"/>
        </w:trPr>
        <w:tc>
          <w:tcPr>
            <w:tcW w:w="1283" w:type="dxa"/>
          </w:tcPr>
          <w:p w14:paraId="5F3420F6" w14:textId="77777777" w:rsidR="00FA091E" w:rsidRDefault="0039260C">
            <w:pPr>
              <w:spacing w:line="400" w:lineRule="exact"/>
              <w:jc w:val="center"/>
              <w:rPr>
                <w:sz w:val="24"/>
                <w:szCs w:val="24"/>
              </w:rPr>
            </w:pPr>
            <w:r>
              <w:rPr>
                <w:rFonts w:hint="eastAsia"/>
                <w:sz w:val="24"/>
                <w:szCs w:val="24"/>
              </w:rPr>
              <w:t>访视阶段</w:t>
            </w:r>
          </w:p>
        </w:tc>
        <w:tc>
          <w:tcPr>
            <w:tcW w:w="6076" w:type="dxa"/>
          </w:tcPr>
          <w:p w14:paraId="6DE15901" w14:textId="77777777" w:rsidR="00FA091E" w:rsidRDefault="0039260C">
            <w:pPr>
              <w:spacing w:line="400" w:lineRule="exact"/>
              <w:jc w:val="center"/>
              <w:rPr>
                <w:sz w:val="24"/>
                <w:szCs w:val="24"/>
              </w:rPr>
            </w:pPr>
            <w:r>
              <w:rPr>
                <w:rFonts w:hint="eastAsia"/>
                <w:sz w:val="24"/>
                <w:szCs w:val="24"/>
              </w:rPr>
              <w:t>受试者补偿费（元）</w:t>
            </w:r>
          </w:p>
        </w:tc>
      </w:tr>
      <w:tr w:rsidR="00FA091E" w14:paraId="7426B879" w14:textId="77777777">
        <w:trPr>
          <w:trHeight w:val="413"/>
          <w:jc w:val="center"/>
        </w:trPr>
        <w:tc>
          <w:tcPr>
            <w:tcW w:w="1283" w:type="dxa"/>
          </w:tcPr>
          <w:p w14:paraId="69491403" w14:textId="77777777" w:rsidR="00FA091E" w:rsidRDefault="0039260C">
            <w:pPr>
              <w:spacing w:line="400" w:lineRule="exact"/>
              <w:jc w:val="center"/>
              <w:rPr>
                <w:sz w:val="24"/>
                <w:szCs w:val="24"/>
              </w:rPr>
            </w:pPr>
            <w:r>
              <w:rPr>
                <w:rFonts w:hint="eastAsia"/>
                <w:sz w:val="24"/>
                <w:szCs w:val="24"/>
              </w:rPr>
              <w:t>V1</w:t>
            </w:r>
          </w:p>
        </w:tc>
        <w:tc>
          <w:tcPr>
            <w:tcW w:w="6076" w:type="dxa"/>
          </w:tcPr>
          <w:p w14:paraId="33919C52" w14:textId="77777777" w:rsidR="00FA091E" w:rsidRDefault="00FA091E">
            <w:pPr>
              <w:spacing w:line="400" w:lineRule="exact"/>
              <w:rPr>
                <w:sz w:val="24"/>
                <w:szCs w:val="24"/>
              </w:rPr>
            </w:pPr>
          </w:p>
        </w:tc>
      </w:tr>
      <w:tr w:rsidR="00FA091E" w14:paraId="1FBE22F6" w14:textId="77777777">
        <w:trPr>
          <w:trHeight w:val="413"/>
          <w:jc w:val="center"/>
        </w:trPr>
        <w:tc>
          <w:tcPr>
            <w:tcW w:w="1283" w:type="dxa"/>
          </w:tcPr>
          <w:p w14:paraId="0C7FED20" w14:textId="77777777" w:rsidR="00FA091E" w:rsidRDefault="0039260C">
            <w:pPr>
              <w:spacing w:line="400" w:lineRule="exact"/>
              <w:jc w:val="center"/>
              <w:rPr>
                <w:sz w:val="24"/>
                <w:szCs w:val="24"/>
              </w:rPr>
            </w:pPr>
            <w:r>
              <w:rPr>
                <w:rFonts w:hint="eastAsia"/>
                <w:sz w:val="24"/>
                <w:szCs w:val="24"/>
              </w:rPr>
              <w:t>V2</w:t>
            </w:r>
          </w:p>
        </w:tc>
        <w:tc>
          <w:tcPr>
            <w:tcW w:w="6076" w:type="dxa"/>
          </w:tcPr>
          <w:p w14:paraId="22B89F25" w14:textId="77777777" w:rsidR="00FA091E" w:rsidRDefault="00FA091E">
            <w:pPr>
              <w:spacing w:line="400" w:lineRule="exact"/>
              <w:rPr>
                <w:sz w:val="24"/>
                <w:szCs w:val="24"/>
              </w:rPr>
            </w:pPr>
          </w:p>
        </w:tc>
      </w:tr>
      <w:tr w:rsidR="00FA091E" w14:paraId="2D8A069D" w14:textId="77777777">
        <w:trPr>
          <w:trHeight w:val="413"/>
          <w:jc w:val="center"/>
        </w:trPr>
        <w:tc>
          <w:tcPr>
            <w:tcW w:w="1283" w:type="dxa"/>
          </w:tcPr>
          <w:p w14:paraId="5C500D02" w14:textId="77777777" w:rsidR="00FA091E" w:rsidRDefault="0039260C">
            <w:pPr>
              <w:spacing w:line="400" w:lineRule="exact"/>
              <w:jc w:val="center"/>
              <w:rPr>
                <w:sz w:val="24"/>
                <w:szCs w:val="24"/>
              </w:rPr>
            </w:pPr>
            <w:r>
              <w:rPr>
                <w:rFonts w:hint="eastAsia"/>
                <w:sz w:val="24"/>
                <w:szCs w:val="24"/>
              </w:rPr>
              <w:t>V3</w:t>
            </w:r>
          </w:p>
        </w:tc>
        <w:tc>
          <w:tcPr>
            <w:tcW w:w="6076" w:type="dxa"/>
          </w:tcPr>
          <w:p w14:paraId="060FF72C" w14:textId="77777777" w:rsidR="00FA091E" w:rsidRDefault="00FA091E">
            <w:pPr>
              <w:spacing w:line="400" w:lineRule="exact"/>
              <w:rPr>
                <w:sz w:val="24"/>
                <w:szCs w:val="24"/>
              </w:rPr>
            </w:pPr>
          </w:p>
        </w:tc>
      </w:tr>
      <w:tr w:rsidR="00FA091E" w14:paraId="70C62C4F" w14:textId="77777777">
        <w:trPr>
          <w:trHeight w:val="413"/>
          <w:jc w:val="center"/>
        </w:trPr>
        <w:tc>
          <w:tcPr>
            <w:tcW w:w="1283" w:type="dxa"/>
          </w:tcPr>
          <w:p w14:paraId="232C6E48" w14:textId="77777777" w:rsidR="00FA091E" w:rsidRDefault="0039260C">
            <w:pPr>
              <w:spacing w:line="400" w:lineRule="exact"/>
              <w:jc w:val="center"/>
              <w:rPr>
                <w:sz w:val="24"/>
                <w:szCs w:val="24"/>
              </w:rPr>
            </w:pPr>
            <w:r>
              <w:rPr>
                <w:rFonts w:hint="eastAsia"/>
                <w:sz w:val="24"/>
                <w:szCs w:val="24"/>
              </w:rPr>
              <w:t>V4</w:t>
            </w:r>
          </w:p>
        </w:tc>
        <w:tc>
          <w:tcPr>
            <w:tcW w:w="6076" w:type="dxa"/>
          </w:tcPr>
          <w:p w14:paraId="7A8F914D" w14:textId="77777777" w:rsidR="00FA091E" w:rsidRDefault="00FA091E">
            <w:pPr>
              <w:spacing w:line="400" w:lineRule="exact"/>
              <w:rPr>
                <w:sz w:val="24"/>
                <w:szCs w:val="24"/>
              </w:rPr>
            </w:pPr>
          </w:p>
        </w:tc>
      </w:tr>
      <w:tr w:rsidR="00FA091E" w14:paraId="7994BDCD" w14:textId="77777777">
        <w:trPr>
          <w:trHeight w:val="413"/>
          <w:jc w:val="center"/>
        </w:trPr>
        <w:tc>
          <w:tcPr>
            <w:tcW w:w="1283" w:type="dxa"/>
          </w:tcPr>
          <w:p w14:paraId="7D9EBDEB" w14:textId="77777777" w:rsidR="00FA091E" w:rsidRDefault="0039260C">
            <w:pPr>
              <w:spacing w:line="400" w:lineRule="exact"/>
              <w:jc w:val="center"/>
              <w:rPr>
                <w:sz w:val="24"/>
                <w:szCs w:val="24"/>
              </w:rPr>
            </w:pPr>
            <w:r>
              <w:rPr>
                <w:rFonts w:hint="eastAsia"/>
                <w:sz w:val="24"/>
                <w:szCs w:val="24"/>
              </w:rPr>
              <w:t>V5</w:t>
            </w:r>
          </w:p>
        </w:tc>
        <w:tc>
          <w:tcPr>
            <w:tcW w:w="6076" w:type="dxa"/>
          </w:tcPr>
          <w:p w14:paraId="4DE8DDE0" w14:textId="77777777" w:rsidR="00FA091E" w:rsidRDefault="00FA091E">
            <w:pPr>
              <w:spacing w:line="400" w:lineRule="exact"/>
              <w:rPr>
                <w:sz w:val="24"/>
                <w:szCs w:val="24"/>
              </w:rPr>
            </w:pPr>
          </w:p>
        </w:tc>
      </w:tr>
      <w:tr w:rsidR="00FA091E" w14:paraId="2662925F" w14:textId="77777777">
        <w:trPr>
          <w:trHeight w:val="413"/>
          <w:jc w:val="center"/>
        </w:trPr>
        <w:tc>
          <w:tcPr>
            <w:tcW w:w="1283" w:type="dxa"/>
          </w:tcPr>
          <w:p w14:paraId="5A426319" w14:textId="77777777" w:rsidR="00FA091E" w:rsidRDefault="0039260C">
            <w:pPr>
              <w:spacing w:line="400" w:lineRule="exact"/>
              <w:jc w:val="center"/>
              <w:rPr>
                <w:sz w:val="24"/>
                <w:szCs w:val="24"/>
              </w:rPr>
            </w:pPr>
            <w:r>
              <w:rPr>
                <w:rFonts w:hint="eastAsia"/>
                <w:sz w:val="24"/>
                <w:szCs w:val="24"/>
              </w:rPr>
              <w:t>……</w:t>
            </w:r>
          </w:p>
        </w:tc>
        <w:tc>
          <w:tcPr>
            <w:tcW w:w="6076" w:type="dxa"/>
          </w:tcPr>
          <w:p w14:paraId="3FE09936" w14:textId="77777777" w:rsidR="00FA091E" w:rsidRDefault="00FA091E">
            <w:pPr>
              <w:spacing w:line="400" w:lineRule="exact"/>
              <w:rPr>
                <w:sz w:val="24"/>
                <w:szCs w:val="24"/>
              </w:rPr>
            </w:pPr>
          </w:p>
        </w:tc>
      </w:tr>
      <w:tr w:rsidR="00FA091E" w14:paraId="69FA141F" w14:textId="77777777">
        <w:trPr>
          <w:trHeight w:val="423"/>
          <w:jc w:val="center"/>
        </w:trPr>
        <w:tc>
          <w:tcPr>
            <w:tcW w:w="1283" w:type="dxa"/>
          </w:tcPr>
          <w:p w14:paraId="2E96139D" w14:textId="77777777" w:rsidR="00FA091E" w:rsidRDefault="0039260C">
            <w:pPr>
              <w:spacing w:line="400" w:lineRule="exact"/>
              <w:jc w:val="center"/>
              <w:rPr>
                <w:sz w:val="24"/>
                <w:szCs w:val="24"/>
              </w:rPr>
            </w:pPr>
            <w:r>
              <w:rPr>
                <w:rFonts w:hint="eastAsia"/>
                <w:sz w:val="24"/>
                <w:szCs w:val="24"/>
              </w:rPr>
              <w:t>合计</w:t>
            </w:r>
          </w:p>
        </w:tc>
        <w:tc>
          <w:tcPr>
            <w:tcW w:w="6076" w:type="dxa"/>
          </w:tcPr>
          <w:p w14:paraId="4E7B445A" w14:textId="77777777" w:rsidR="00FA091E" w:rsidRDefault="00FA091E">
            <w:pPr>
              <w:spacing w:line="400" w:lineRule="exact"/>
              <w:rPr>
                <w:sz w:val="24"/>
                <w:szCs w:val="24"/>
              </w:rPr>
            </w:pPr>
          </w:p>
        </w:tc>
      </w:tr>
    </w:tbl>
    <w:p w14:paraId="39E2EAE3" w14:textId="77777777" w:rsidR="00FA091E" w:rsidRDefault="0039260C">
      <w:pPr>
        <w:spacing w:line="400" w:lineRule="exact"/>
        <w:ind w:firstLineChars="200" w:firstLine="480"/>
        <w:rPr>
          <w:sz w:val="24"/>
          <w:szCs w:val="24"/>
        </w:rPr>
      </w:pPr>
      <w:r>
        <w:rPr>
          <w:rFonts w:hint="eastAsia"/>
          <w:sz w:val="24"/>
          <w:szCs w:val="24"/>
        </w:rPr>
        <w:t>5.</w:t>
      </w:r>
      <w:r>
        <w:rPr>
          <w:sz w:val="24"/>
          <w:szCs w:val="24"/>
        </w:rPr>
        <w:t xml:space="preserve"> </w:t>
      </w:r>
      <w:r>
        <w:rPr>
          <w:rFonts w:hint="eastAsia"/>
          <w:sz w:val="24"/>
          <w:szCs w:val="24"/>
        </w:rPr>
        <w:t>软件设备维护费：共</w:t>
      </w:r>
      <w:r>
        <w:rPr>
          <w:rFonts w:hint="eastAsia"/>
          <w:sz w:val="24"/>
          <w:szCs w:val="24"/>
          <w:u w:val="single"/>
        </w:rPr>
        <w:t xml:space="preserve">  500.00  </w:t>
      </w:r>
      <w:r>
        <w:rPr>
          <w:rFonts w:hint="eastAsia"/>
          <w:sz w:val="24"/>
          <w:szCs w:val="24"/>
        </w:rPr>
        <w:t>元。</w:t>
      </w:r>
    </w:p>
    <w:p w14:paraId="5159E972" w14:textId="70138D1D" w:rsidR="00FA091E" w:rsidRDefault="0039260C">
      <w:pPr>
        <w:spacing w:line="400" w:lineRule="exact"/>
        <w:ind w:firstLineChars="200" w:firstLine="480"/>
        <w:rPr>
          <w:sz w:val="24"/>
          <w:szCs w:val="24"/>
        </w:rPr>
      </w:pPr>
      <w:r>
        <w:rPr>
          <w:rFonts w:hint="eastAsia"/>
          <w:sz w:val="24"/>
          <w:szCs w:val="24"/>
        </w:rPr>
        <w:t>6.</w:t>
      </w:r>
      <w:r w:rsidR="00E77544">
        <w:rPr>
          <w:rFonts w:hint="eastAsia"/>
          <w:sz w:val="24"/>
          <w:szCs w:val="24"/>
        </w:rPr>
        <w:t xml:space="preserve"> </w:t>
      </w:r>
      <w:r>
        <w:rPr>
          <w:sz w:val="24"/>
          <w:szCs w:val="24"/>
        </w:rPr>
        <w:t>其他费用（包括</w:t>
      </w:r>
      <w:r>
        <w:rPr>
          <w:sz w:val="24"/>
          <w:szCs w:val="24"/>
        </w:rPr>
        <w:t>_____</w:t>
      </w:r>
      <w:r>
        <w:rPr>
          <w:sz w:val="24"/>
          <w:szCs w:val="24"/>
        </w:rPr>
        <w:t>）</w:t>
      </w:r>
      <w:r>
        <w:rPr>
          <w:sz w:val="24"/>
          <w:szCs w:val="24"/>
        </w:rPr>
        <w:t>_______</w:t>
      </w:r>
      <w:r>
        <w:rPr>
          <w:sz w:val="24"/>
          <w:szCs w:val="24"/>
        </w:rPr>
        <w:t>元。</w:t>
      </w:r>
    </w:p>
    <w:p w14:paraId="015D923C" w14:textId="6A28B4D8" w:rsidR="00FA091E" w:rsidRDefault="0039260C">
      <w:pPr>
        <w:spacing w:line="400" w:lineRule="exact"/>
        <w:ind w:firstLineChars="200" w:firstLine="480"/>
        <w:rPr>
          <w:sz w:val="24"/>
          <w:szCs w:val="24"/>
        </w:rPr>
      </w:pPr>
      <w:r>
        <w:rPr>
          <w:rFonts w:hint="eastAsia"/>
          <w:sz w:val="24"/>
          <w:szCs w:val="24"/>
        </w:rPr>
        <w:t>7.</w:t>
      </w:r>
      <w:r>
        <w:rPr>
          <w:sz w:val="24"/>
          <w:szCs w:val="24"/>
        </w:rPr>
        <w:t xml:space="preserve"> </w:t>
      </w:r>
      <w:r>
        <w:rPr>
          <w:rFonts w:hint="eastAsia"/>
          <w:sz w:val="24"/>
          <w:szCs w:val="24"/>
        </w:rPr>
        <w:t>税费：</w:t>
      </w:r>
      <w:r>
        <w:rPr>
          <w:sz w:val="24"/>
          <w:szCs w:val="24"/>
        </w:rPr>
        <w:t>根据国家税务部门要求，需缴纳</w:t>
      </w:r>
      <w:r>
        <w:rPr>
          <w:sz w:val="24"/>
          <w:szCs w:val="24"/>
        </w:rPr>
        <w:t xml:space="preserve"> </w:t>
      </w:r>
      <w:r w:rsidR="0098122E">
        <w:rPr>
          <w:rFonts w:hint="eastAsia"/>
          <w:sz w:val="24"/>
          <w:szCs w:val="24"/>
          <w:u w:val="single"/>
        </w:rPr>
        <w:t>3</w:t>
      </w:r>
      <w:r>
        <w:rPr>
          <w:sz w:val="24"/>
          <w:szCs w:val="24"/>
        </w:rPr>
        <w:t xml:space="preserve"> %</w:t>
      </w:r>
      <w:r>
        <w:rPr>
          <w:sz w:val="24"/>
          <w:szCs w:val="24"/>
        </w:rPr>
        <w:t>的合同税费</w:t>
      </w:r>
      <w:r>
        <w:rPr>
          <w:sz w:val="24"/>
          <w:szCs w:val="24"/>
        </w:rPr>
        <w:t>______</w:t>
      </w:r>
      <w:r>
        <w:rPr>
          <w:sz w:val="24"/>
          <w:szCs w:val="24"/>
        </w:rPr>
        <w:t>元。</w:t>
      </w:r>
    </w:p>
    <w:p w14:paraId="7DBFB6C6" w14:textId="416BAA32" w:rsidR="00FA091E" w:rsidRDefault="0039260C">
      <w:pPr>
        <w:spacing w:line="400" w:lineRule="exact"/>
        <w:ind w:firstLineChars="200" w:firstLine="480"/>
        <w:rPr>
          <w:sz w:val="24"/>
          <w:szCs w:val="24"/>
        </w:rPr>
      </w:pPr>
      <w:r>
        <w:rPr>
          <w:sz w:val="24"/>
          <w:szCs w:val="24"/>
        </w:rPr>
        <w:t>综上，此合同的预计</w:t>
      </w:r>
      <w:r>
        <w:rPr>
          <w:rFonts w:hint="eastAsia"/>
          <w:sz w:val="24"/>
          <w:szCs w:val="24"/>
        </w:rPr>
        <w:t>总</w:t>
      </w:r>
      <w:r>
        <w:rPr>
          <w:sz w:val="24"/>
          <w:szCs w:val="24"/>
        </w:rPr>
        <w:t>费用</w:t>
      </w:r>
      <w:r>
        <w:rPr>
          <w:rFonts w:hint="eastAsia"/>
          <w:sz w:val="24"/>
          <w:szCs w:val="24"/>
        </w:rPr>
        <w:t>，合计（含税）：</w:t>
      </w:r>
      <w:r w:rsidR="00FE6B04">
        <w:rPr>
          <w:rFonts w:hint="eastAsia"/>
          <w:sz w:val="24"/>
          <w:szCs w:val="24"/>
          <w:u w:val="single"/>
        </w:rPr>
        <w:t xml:space="preserve">       </w:t>
      </w:r>
      <w:r>
        <w:rPr>
          <w:rFonts w:hint="eastAsia"/>
          <w:sz w:val="24"/>
          <w:szCs w:val="24"/>
          <w:u w:val="single"/>
        </w:rPr>
        <w:t xml:space="preserve">        </w:t>
      </w:r>
      <w:r>
        <w:rPr>
          <w:rFonts w:hint="eastAsia"/>
          <w:sz w:val="24"/>
          <w:szCs w:val="24"/>
        </w:rPr>
        <w:t>元</w:t>
      </w:r>
    </w:p>
    <w:p w14:paraId="3ED3C5DD" w14:textId="77777777" w:rsidR="00FA091E" w:rsidRDefault="0039260C">
      <w:pPr>
        <w:spacing w:line="400" w:lineRule="exact"/>
        <w:ind w:firstLineChars="200" w:firstLine="480"/>
        <w:rPr>
          <w:sz w:val="24"/>
          <w:szCs w:val="24"/>
        </w:rPr>
      </w:pPr>
      <w:r>
        <w:rPr>
          <w:sz w:val="24"/>
          <w:szCs w:val="24"/>
        </w:rPr>
        <w:t>（大写</w:t>
      </w:r>
      <w:r>
        <w:rPr>
          <w:rFonts w:hint="eastAsia"/>
          <w:sz w:val="24"/>
          <w:szCs w:val="24"/>
        </w:rPr>
        <w:t>：</w:t>
      </w:r>
      <w:r>
        <w:rPr>
          <w:rFonts w:hint="eastAsia"/>
          <w:sz w:val="24"/>
          <w:szCs w:val="24"/>
          <w:u w:val="single"/>
        </w:rPr>
        <w:t xml:space="preserve">                             </w:t>
      </w:r>
      <w:r>
        <w:rPr>
          <w:sz w:val="24"/>
          <w:szCs w:val="24"/>
        </w:rPr>
        <w:t>元整）。</w:t>
      </w:r>
    </w:p>
    <w:p w14:paraId="7CDA43A8" w14:textId="1566E4BE" w:rsidR="00980C5C" w:rsidRDefault="0039260C">
      <w:pPr>
        <w:spacing w:line="400" w:lineRule="exact"/>
        <w:ind w:firstLineChars="200" w:firstLine="480"/>
        <w:rPr>
          <w:sz w:val="24"/>
          <w:szCs w:val="24"/>
        </w:rPr>
      </w:pPr>
      <w:r>
        <w:rPr>
          <w:rFonts w:hint="eastAsia"/>
          <w:sz w:val="24"/>
          <w:szCs w:val="24"/>
        </w:rPr>
        <w:t>另，</w:t>
      </w:r>
      <w:r>
        <w:rPr>
          <w:sz w:val="24"/>
          <w:szCs w:val="24"/>
        </w:rPr>
        <w:t>资料管理费：乙方免费保存临床试验资料至试验结束后</w:t>
      </w:r>
      <w:r>
        <w:rPr>
          <w:sz w:val="24"/>
          <w:szCs w:val="24"/>
        </w:rPr>
        <w:t>5</w:t>
      </w:r>
      <w:r>
        <w:rPr>
          <w:sz w:val="24"/>
          <w:szCs w:val="24"/>
        </w:rPr>
        <w:t>年，如甲方需要乙方逾期继续保存临床试验资料</w:t>
      </w:r>
      <w:r>
        <w:rPr>
          <w:sz w:val="24"/>
          <w:szCs w:val="24"/>
        </w:rPr>
        <w:t>____</w:t>
      </w:r>
      <w:r>
        <w:rPr>
          <w:sz w:val="24"/>
          <w:szCs w:val="24"/>
        </w:rPr>
        <w:t>年，每年缴纳资料保管费用</w:t>
      </w:r>
      <w:r>
        <w:rPr>
          <w:rFonts w:hint="eastAsia"/>
          <w:sz w:val="24"/>
          <w:szCs w:val="24"/>
          <w:u w:val="single"/>
        </w:rPr>
        <w:t>2000</w:t>
      </w:r>
      <w:r>
        <w:rPr>
          <w:sz w:val="24"/>
          <w:szCs w:val="24"/>
        </w:rPr>
        <w:t>元，共计</w:t>
      </w:r>
      <w:r>
        <w:rPr>
          <w:sz w:val="24"/>
          <w:szCs w:val="24"/>
        </w:rPr>
        <w:t>_______</w:t>
      </w:r>
      <w:r>
        <w:rPr>
          <w:sz w:val="24"/>
          <w:szCs w:val="24"/>
        </w:rPr>
        <w:t>元，此费用在试验结束时，小结报告盖章之前一次性单笔款（连同需要增加的税费）付给乙方</w:t>
      </w:r>
      <w:r w:rsidR="00980C5C">
        <w:rPr>
          <w:rFonts w:hint="eastAsia"/>
          <w:sz w:val="24"/>
          <w:szCs w:val="24"/>
        </w:rPr>
        <w:t>。</w:t>
      </w:r>
      <w:r w:rsidR="00841F1A" w:rsidRPr="00841F1A">
        <w:rPr>
          <w:sz w:val="24"/>
          <w:szCs w:val="24"/>
        </w:rPr>
        <w:t>如</w:t>
      </w:r>
      <w:r w:rsidR="00841F1A" w:rsidRPr="00841F1A">
        <w:rPr>
          <w:rFonts w:hint="eastAsia"/>
          <w:sz w:val="24"/>
          <w:szCs w:val="24"/>
        </w:rPr>
        <w:t>甲方未书面通知乙方需要逾期</w:t>
      </w:r>
      <w:r w:rsidR="00841F1A" w:rsidRPr="00841F1A">
        <w:rPr>
          <w:sz w:val="24"/>
          <w:szCs w:val="24"/>
        </w:rPr>
        <w:t>保存</w:t>
      </w:r>
      <w:r w:rsidR="00841F1A" w:rsidRPr="00841F1A">
        <w:rPr>
          <w:rFonts w:hint="eastAsia"/>
          <w:sz w:val="24"/>
          <w:szCs w:val="24"/>
        </w:rPr>
        <w:t>的</w:t>
      </w:r>
      <w:r w:rsidR="00841F1A" w:rsidRPr="00841F1A">
        <w:rPr>
          <w:sz w:val="24"/>
          <w:szCs w:val="24"/>
        </w:rPr>
        <w:t>期限</w:t>
      </w:r>
      <w:r w:rsidR="00841F1A" w:rsidRPr="00841F1A">
        <w:rPr>
          <w:rFonts w:hint="eastAsia"/>
          <w:sz w:val="24"/>
          <w:szCs w:val="24"/>
        </w:rPr>
        <w:t>，或未在</w:t>
      </w:r>
      <w:r w:rsidR="00841F1A" w:rsidRPr="00841F1A">
        <w:rPr>
          <w:sz w:val="24"/>
          <w:szCs w:val="24"/>
        </w:rPr>
        <w:t>规定时间内</w:t>
      </w:r>
      <w:r w:rsidR="00841F1A" w:rsidRPr="00841F1A">
        <w:rPr>
          <w:rFonts w:hint="eastAsia"/>
          <w:sz w:val="24"/>
          <w:szCs w:val="24"/>
        </w:rPr>
        <w:t>付费</w:t>
      </w:r>
      <w:r w:rsidR="00841F1A" w:rsidRPr="00841F1A">
        <w:rPr>
          <w:sz w:val="24"/>
          <w:szCs w:val="24"/>
        </w:rPr>
        <w:t>，项目资料将于分中心小结盖章后</w:t>
      </w:r>
      <w:r w:rsidR="00824973">
        <w:rPr>
          <w:rFonts w:hint="eastAsia"/>
          <w:sz w:val="24"/>
          <w:szCs w:val="24"/>
        </w:rPr>
        <w:t>5</w:t>
      </w:r>
      <w:r w:rsidR="00841F1A" w:rsidRPr="00841F1A">
        <w:rPr>
          <w:sz w:val="24"/>
          <w:szCs w:val="24"/>
        </w:rPr>
        <w:t>年销毁，乙方不再另行通知甲方，如产生任何资料纠纷由甲方承担相应责任</w:t>
      </w:r>
      <w:r w:rsidR="00841F1A">
        <w:rPr>
          <w:rFonts w:hint="eastAsia"/>
          <w:sz w:val="24"/>
          <w:szCs w:val="24"/>
        </w:rPr>
        <w:t>。</w:t>
      </w:r>
    </w:p>
    <w:p w14:paraId="35F85541" w14:textId="6685F2AC" w:rsidR="00980C5C" w:rsidRDefault="00980C5C">
      <w:pPr>
        <w:spacing w:line="400" w:lineRule="exact"/>
        <w:ind w:firstLineChars="200" w:firstLine="480"/>
        <w:rPr>
          <w:sz w:val="24"/>
          <w:szCs w:val="24"/>
        </w:rPr>
      </w:pPr>
      <w:r>
        <w:rPr>
          <w:rFonts w:hint="eastAsia"/>
          <w:sz w:val="24"/>
          <w:szCs w:val="24"/>
        </w:rPr>
        <w:t>若项目结束时无受试者入组，则</w:t>
      </w:r>
      <w:r w:rsidR="00674DEE">
        <w:rPr>
          <w:rFonts w:hint="eastAsia"/>
          <w:sz w:val="24"/>
          <w:szCs w:val="24"/>
        </w:rPr>
        <w:t>甲方</w:t>
      </w:r>
      <w:r w:rsidR="00577B7F">
        <w:rPr>
          <w:rFonts w:hint="eastAsia"/>
          <w:sz w:val="24"/>
          <w:szCs w:val="24"/>
        </w:rPr>
        <w:t>需额外</w:t>
      </w:r>
      <w:r>
        <w:rPr>
          <w:rFonts w:hint="eastAsia"/>
          <w:sz w:val="24"/>
          <w:szCs w:val="24"/>
        </w:rPr>
        <w:t>支付</w:t>
      </w:r>
      <w:r w:rsidR="00674DEE">
        <w:rPr>
          <w:rFonts w:hint="eastAsia"/>
          <w:sz w:val="24"/>
          <w:szCs w:val="24"/>
        </w:rPr>
        <w:t>乙方</w:t>
      </w:r>
      <w:r>
        <w:rPr>
          <w:rFonts w:hint="eastAsia"/>
          <w:sz w:val="24"/>
          <w:szCs w:val="24"/>
        </w:rPr>
        <w:t>机构管理费</w:t>
      </w:r>
      <w:r w:rsidR="00841F1A">
        <w:rPr>
          <w:rFonts w:hint="eastAsia"/>
          <w:sz w:val="24"/>
          <w:szCs w:val="24"/>
          <w:u w:val="single"/>
        </w:rPr>
        <w:t>2</w:t>
      </w:r>
      <w:r w:rsidR="00CB0CFF">
        <w:rPr>
          <w:sz w:val="24"/>
          <w:szCs w:val="24"/>
          <w:u w:val="single"/>
        </w:rPr>
        <w:t>06</w:t>
      </w:r>
      <w:r w:rsidRPr="00577B7F">
        <w:rPr>
          <w:rFonts w:hint="eastAsia"/>
          <w:sz w:val="24"/>
          <w:szCs w:val="24"/>
          <w:u w:val="single"/>
        </w:rPr>
        <w:t>0</w:t>
      </w:r>
      <w:r>
        <w:rPr>
          <w:rFonts w:hint="eastAsia"/>
          <w:sz w:val="24"/>
          <w:szCs w:val="24"/>
        </w:rPr>
        <w:t>元</w:t>
      </w:r>
      <w:r w:rsidR="0097715F">
        <w:rPr>
          <w:rFonts w:hint="eastAsia"/>
          <w:sz w:val="24"/>
          <w:szCs w:val="24"/>
        </w:rPr>
        <w:t>（</w:t>
      </w:r>
      <w:r w:rsidR="00841F1A">
        <w:rPr>
          <w:rFonts w:hint="eastAsia"/>
          <w:sz w:val="24"/>
          <w:szCs w:val="24"/>
        </w:rPr>
        <w:t>含税</w:t>
      </w:r>
      <w:r w:rsidR="0097715F" w:rsidRPr="0097715F">
        <w:rPr>
          <w:sz w:val="24"/>
          <w:szCs w:val="24"/>
        </w:rPr>
        <w:t>）</w:t>
      </w:r>
      <w:r>
        <w:rPr>
          <w:rFonts w:hint="eastAsia"/>
          <w:sz w:val="24"/>
          <w:szCs w:val="24"/>
        </w:rPr>
        <w:t>作为机构办劳务费。</w:t>
      </w:r>
    </w:p>
    <w:p w14:paraId="73C473E2" w14:textId="2D3BE7EB" w:rsidR="00FA091E" w:rsidRDefault="00980C5C" w:rsidP="00D71B6F">
      <w:pPr>
        <w:spacing w:line="400" w:lineRule="exact"/>
        <w:ind w:firstLineChars="200" w:firstLine="480"/>
        <w:rPr>
          <w:sz w:val="24"/>
          <w:szCs w:val="24"/>
        </w:rPr>
      </w:pPr>
      <w:r>
        <w:rPr>
          <w:rFonts w:hint="eastAsia"/>
          <w:sz w:val="24"/>
          <w:szCs w:val="24"/>
        </w:rPr>
        <w:t>以上两项</w:t>
      </w:r>
      <w:r w:rsidR="0039260C">
        <w:rPr>
          <w:sz w:val="24"/>
          <w:szCs w:val="24"/>
        </w:rPr>
        <w:t>费用按实际发生支付</w:t>
      </w:r>
      <w:r w:rsidR="0039260C">
        <w:rPr>
          <w:rFonts w:hint="eastAsia"/>
          <w:sz w:val="24"/>
          <w:szCs w:val="24"/>
        </w:rPr>
        <w:t>，</w:t>
      </w:r>
      <w:r w:rsidR="0039260C">
        <w:rPr>
          <w:sz w:val="24"/>
          <w:szCs w:val="24"/>
        </w:rPr>
        <w:t>暂不计入</w:t>
      </w:r>
      <w:r w:rsidR="0039260C">
        <w:rPr>
          <w:rFonts w:hint="eastAsia"/>
          <w:sz w:val="24"/>
          <w:szCs w:val="24"/>
        </w:rPr>
        <w:t>合同</w:t>
      </w:r>
      <w:r w:rsidR="0039260C">
        <w:rPr>
          <w:sz w:val="24"/>
          <w:szCs w:val="24"/>
        </w:rPr>
        <w:t>。</w:t>
      </w:r>
    </w:p>
    <w:p w14:paraId="6E3CF3E4" w14:textId="77777777" w:rsidR="00D71B6F" w:rsidRDefault="00D71B6F" w:rsidP="00D71B6F">
      <w:pPr>
        <w:spacing w:line="400" w:lineRule="exact"/>
        <w:ind w:firstLineChars="200" w:firstLine="480"/>
        <w:rPr>
          <w:sz w:val="24"/>
          <w:szCs w:val="24"/>
        </w:rPr>
      </w:pPr>
    </w:p>
    <w:p w14:paraId="529E95DE" w14:textId="77777777" w:rsidR="00FA091E" w:rsidRDefault="0039260C">
      <w:pPr>
        <w:spacing w:line="400" w:lineRule="exact"/>
        <w:rPr>
          <w:b/>
          <w:sz w:val="24"/>
          <w:szCs w:val="24"/>
        </w:rPr>
      </w:pPr>
      <w:r>
        <w:rPr>
          <w:b/>
          <w:sz w:val="24"/>
          <w:szCs w:val="24"/>
        </w:rPr>
        <w:t>（二）</w:t>
      </w:r>
      <w:r>
        <w:rPr>
          <w:rFonts w:hint="eastAsia"/>
          <w:b/>
          <w:sz w:val="24"/>
          <w:szCs w:val="24"/>
        </w:rPr>
        <w:t>经费支付</w:t>
      </w:r>
    </w:p>
    <w:p w14:paraId="28E84DBA" w14:textId="77777777" w:rsidR="00FA091E" w:rsidRDefault="0039260C">
      <w:pPr>
        <w:spacing w:line="400" w:lineRule="exact"/>
        <w:ind w:firstLineChars="200" w:firstLine="480"/>
        <w:rPr>
          <w:sz w:val="24"/>
          <w:szCs w:val="24"/>
        </w:rPr>
      </w:pPr>
      <w:r>
        <w:rPr>
          <w:rFonts w:hint="eastAsia"/>
          <w:sz w:val="24"/>
          <w:szCs w:val="24"/>
        </w:rPr>
        <w:t>1.</w:t>
      </w:r>
      <w:r>
        <w:rPr>
          <w:sz w:val="24"/>
          <w:szCs w:val="24"/>
        </w:rPr>
        <w:t>付款计划</w:t>
      </w:r>
    </w:p>
    <w:p w14:paraId="72FA9782" w14:textId="77777777" w:rsidR="00FA091E" w:rsidRDefault="0039260C">
      <w:pPr>
        <w:spacing w:line="400" w:lineRule="exact"/>
        <w:ind w:firstLineChars="200" w:firstLine="480"/>
        <w:rPr>
          <w:sz w:val="24"/>
          <w:szCs w:val="24"/>
        </w:rPr>
      </w:pPr>
      <w:r>
        <w:rPr>
          <w:sz w:val="24"/>
          <w:szCs w:val="24"/>
        </w:rPr>
        <w:lastRenderedPageBreak/>
        <w:t>1.</w:t>
      </w:r>
      <w:r>
        <w:rPr>
          <w:rFonts w:hint="eastAsia"/>
          <w:sz w:val="24"/>
          <w:szCs w:val="24"/>
        </w:rPr>
        <w:t>1</w:t>
      </w:r>
      <w:r>
        <w:rPr>
          <w:sz w:val="24"/>
          <w:szCs w:val="24"/>
        </w:rPr>
        <w:t>甲方在合同签订后</w:t>
      </w:r>
      <w:r>
        <w:rPr>
          <w:rFonts w:hint="eastAsia"/>
          <w:sz w:val="24"/>
          <w:szCs w:val="24"/>
        </w:rPr>
        <w:t>5</w:t>
      </w:r>
      <w:r>
        <w:rPr>
          <w:sz w:val="24"/>
          <w:szCs w:val="24"/>
        </w:rPr>
        <w:t>个工作日内</w:t>
      </w:r>
      <w:r>
        <w:rPr>
          <w:rFonts w:hint="eastAsia"/>
          <w:sz w:val="24"/>
          <w:szCs w:val="24"/>
        </w:rPr>
        <w:t>且启动会前，</w:t>
      </w:r>
      <w:r>
        <w:rPr>
          <w:sz w:val="24"/>
          <w:szCs w:val="24"/>
        </w:rPr>
        <w:t>支付合同总金额</w:t>
      </w:r>
      <w:r>
        <w:rPr>
          <w:rFonts w:hint="eastAsia"/>
          <w:sz w:val="24"/>
          <w:szCs w:val="24"/>
        </w:rPr>
        <w:t>3</w:t>
      </w:r>
      <w:r>
        <w:rPr>
          <w:sz w:val="24"/>
          <w:szCs w:val="24"/>
        </w:rPr>
        <w:t xml:space="preserve">0% </w:t>
      </w:r>
      <w:r>
        <w:rPr>
          <w:sz w:val="24"/>
          <w:szCs w:val="24"/>
        </w:rPr>
        <w:t>的费用，即￥</w:t>
      </w:r>
      <w:r>
        <w:rPr>
          <w:rFonts w:hint="eastAsia"/>
          <w:sz w:val="24"/>
          <w:szCs w:val="24"/>
          <w:u w:val="single"/>
        </w:rPr>
        <w:t xml:space="preserve">           </w:t>
      </w:r>
      <w:r>
        <w:rPr>
          <w:sz w:val="24"/>
          <w:szCs w:val="24"/>
        </w:rPr>
        <w:t>元（大写</w:t>
      </w:r>
      <w:r>
        <w:rPr>
          <w:rFonts w:hint="eastAsia"/>
          <w:sz w:val="24"/>
          <w:szCs w:val="24"/>
        </w:rPr>
        <w:t>：</w:t>
      </w:r>
      <w:r>
        <w:rPr>
          <w:sz w:val="24"/>
          <w:szCs w:val="24"/>
        </w:rPr>
        <w:t>人民币</w:t>
      </w:r>
      <w:r>
        <w:rPr>
          <w:sz w:val="24"/>
          <w:szCs w:val="24"/>
        </w:rPr>
        <w:t>____________________________</w:t>
      </w:r>
      <w:r>
        <w:rPr>
          <w:sz w:val="24"/>
          <w:szCs w:val="24"/>
        </w:rPr>
        <w:t>整）。</w:t>
      </w:r>
    </w:p>
    <w:p w14:paraId="1293463F" w14:textId="77777777" w:rsidR="00FA091E" w:rsidRDefault="0039260C">
      <w:pPr>
        <w:spacing w:line="400" w:lineRule="exact"/>
        <w:ind w:firstLineChars="200" w:firstLine="480"/>
        <w:rPr>
          <w:sz w:val="24"/>
          <w:szCs w:val="24"/>
        </w:rPr>
      </w:pPr>
      <w:r>
        <w:rPr>
          <w:rFonts w:hint="eastAsia"/>
          <w:sz w:val="24"/>
          <w:szCs w:val="24"/>
        </w:rPr>
        <w:t>1.</w:t>
      </w:r>
      <w:r>
        <w:rPr>
          <w:sz w:val="24"/>
          <w:szCs w:val="24"/>
        </w:rPr>
        <w:t>2</w:t>
      </w:r>
      <w:r>
        <w:rPr>
          <w:sz w:val="24"/>
          <w:szCs w:val="24"/>
        </w:rPr>
        <w:t>甲方在入组病例数达到预计病例数</w:t>
      </w:r>
      <w:r>
        <w:rPr>
          <w:rFonts w:hint="eastAsia"/>
          <w:sz w:val="24"/>
          <w:szCs w:val="24"/>
        </w:rPr>
        <w:t>5</w:t>
      </w:r>
      <w:r>
        <w:rPr>
          <w:rFonts w:hint="eastAsia"/>
          <w:sz w:val="24"/>
          <w:szCs w:val="24"/>
        </w:rPr>
        <w:t>个工作日内</w:t>
      </w:r>
      <w:r>
        <w:rPr>
          <w:sz w:val="24"/>
          <w:szCs w:val="24"/>
        </w:rPr>
        <w:t>，支付合同总金额的</w:t>
      </w:r>
      <w:r>
        <w:rPr>
          <w:sz w:val="24"/>
          <w:szCs w:val="24"/>
        </w:rPr>
        <w:t xml:space="preserve">30% </w:t>
      </w:r>
      <w:r>
        <w:rPr>
          <w:sz w:val="24"/>
          <w:szCs w:val="24"/>
        </w:rPr>
        <w:t>的费用，即￥</w:t>
      </w:r>
      <w:r>
        <w:rPr>
          <w:rFonts w:hint="eastAsia"/>
          <w:sz w:val="24"/>
          <w:szCs w:val="24"/>
          <w:u w:val="single"/>
        </w:rPr>
        <w:t xml:space="preserve">           </w:t>
      </w:r>
      <w:r>
        <w:rPr>
          <w:sz w:val="24"/>
          <w:szCs w:val="24"/>
        </w:rPr>
        <w:t>元（大写</w:t>
      </w:r>
      <w:r>
        <w:rPr>
          <w:rFonts w:hint="eastAsia"/>
          <w:sz w:val="24"/>
          <w:szCs w:val="24"/>
        </w:rPr>
        <w:t>：</w:t>
      </w:r>
      <w:r>
        <w:rPr>
          <w:sz w:val="24"/>
          <w:szCs w:val="24"/>
        </w:rPr>
        <w:t>人民币</w:t>
      </w:r>
      <w:r>
        <w:rPr>
          <w:sz w:val="24"/>
          <w:szCs w:val="24"/>
        </w:rPr>
        <w:t>____________________________</w:t>
      </w:r>
      <w:r>
        <w:rPr>
          <w:sz w:val="24"/>
          <w:szCs w:val="24"/>
        </w:rPr>
        <w:t>整）。</w:t>
      </w:r>
    </w:p>
    <w:p w14:paraId="36FAA7A5" w14:textId="4E20DDB1" w:rsidR="00FA091E" w:rsidRDefault="0039260C">
      <w:pPr>
        <w:spacing w:line="400" w:lineRule="exact"/>
        <w:ind w:firstLineChars="200" w:firstLine="480"/>
        <w:rPr>
          <w:sz w:val="24"/>
          <w:szCs w:val="24"/>
        </w:rPr>
      </w:pPr>
      <w:r>
        <w:rPr>
          <w:rFonts w:hint="eastAsia"/>
          <w:sz w:val="24"/>
          <w:szCs w:val="24"/>
        </w:rPr>
        <w:t>1.</w:t>
      </w:r>
      <w:r>
        <w:rPr>
          <w:sz w:val="24"/>
          <w:szCs w:val="24"/>
        </w:rPr>
        <w:t>3</w:t>
      </w:r>
      <w:r>
        <w:rPr>
          <w:sz w:val="24"/>
          <w:szCs w:val="24"/>
        </w:rPr>
        <w:t>甲方在临床研究结束后、小结报告盖章之前，按实际发生</w:t>
      </w:r>
      <w:r>
        <w:rPr>
          <w:rFonts w:hint="eastAsia"/>
          <w:sz w:val="24"/>
          <w:szCs w:val="24"/>
        </w:rPr>
        <w:t>情况结算</w:t>
      </w:r>
      <w:r>
        <w:rPr>
          <w:sz w:val="24"/>
          <w:szCs w:val="24"/>
        </w:rPr>
        <w:t>尾款</w:t>
      </w:r>
      <w:r>
        <w:rPr>
          <w:rFonts w:hint="eastAsia"/>
          <w:sz w:val="24"/>
          <w:szCs w:val="24"/>
        </w:rPr>
        <w:t>并全部付清</w:t>
      </w:r>
      <w:r>
        <w:rPr>
          <w:sz w:val="24"/>
          <w:szCs w:val="24"/>
        </w:rPr>
        <w:t>。</w:t>
      </w:r>
    </w:p>
    <w:p w14:paraId="48FE26BA" w14:textId="77777777" w:rsidR="00FA091E" w:rsidRDefault="0039260C">
      <w:pPr>
        <w:spacing w:line="400" w:lineRule="exact"/>
        <w:ind w:firstLineChars="200" w:firstLine="480"/>
        <w:rPr>
          <w:sz w:val="24"/>
          <w:szCs w:val="24"/>
        </w:rPr>
      </w:pPr>
      <w:r>
        <w:rPr>
          <w:rFonts w:hint="eastAsia"/>
          <w:sz w:val="24"/>
          <w:szCs w:val="24"/>
        </w:rPr>
        <w:t>1.</w:t>
      </w:r>
      <w:r>
        <w:rPr>
          <w:sz w:val="24"/>
          <w:szCs w:val="24"/>
        </w:rPr>
        <w:t>4</w:t>
      </w:r>
      <w:r>
        <w:rPr>
          <w:sz w:val="24"/>
          <w:szCs w:val="24"/>
        </w:rPr>
        <w:t>筛选失败的病历、脱落病历、剔除病历的费用按照实际发生的费用支付。</w:t>
      </w:r>
    </w:p>
    <w:p w14:paraId="592099D7" w14:textId="77777777" w:rsidR="00FA091E" w:rsidRDefault="0039260C">
      <w:pPr>
        <w:spacing w:line="400" w:lineRule="exact"/>
        <w:ind w:firstLineChars="200" w:firstLine="480"/>
        <w:rPr>
          <w:sz w:val="24"/>
          <w:szCs w:val="24"/>
        </w:rPr>
      </w:pPr>
      <w:r>
        <w:rPr>
          <w:rFonts w:hint="eastAsia"/>
          <w:sz w:val="24"/>
          <w:szCs w:val="24"/>
        </w:rPr>
        <w:t>1.</w:t>
      </w:r>
      <w:r>
        <w:rPr>
          <w:sz w:val="24"/>
          <w:szCs w:val="24"/>
        </w:rPr>
        <w:t>5</w:t>
      </w:r>
      <w:r>
        <w:rPr>
          <w:sz w:val="24"/>
          <w:szCs w:val="24"/>
        </w:rPr>
        <w:t>若临床试验期间，因方案修改导致研究经费发生变动，由双方重新协商解决。</w:t>
      </w:r>
    </w:p>
    <w:p w14:paraId="52BAB900" w14:textId="77777777" w:rsidR="00FA091E" w:rsidRDefault="0039260C">
      <w:pPr>
        <w:spacing w:line="400" w:lineRule="exact"/>
        <w:ind w:firstLineChars="200" w:firstLine="480"/>
        <w:rPr>
          <w:sz w:val="24"/>
          <w:szCs w:val="24"/>
        </w:rPr>
      </w:pPr>
      <w:r>
        <w:rPr>
          <w:sz w:val="24"/>
          <w:szCs w:val="24"/>
        </w:rPr>
        <w:t>2.</w:t>
      </w:r>
      <w:r>
        <w:rPr>
          <w:rFonts w:hint="eastAsia"/>
          <w:sz w:val="24"/>
          <w:szCs w:val="24"/>
        </w:rPr>
        <w:t>付款方式</w:t>
      </w:r>
    </w:p>
    <w:p w14:paraId="6058246B" w14:textId="77777777" w:rsidR="00FA091E" w:rsidRDefault="0039260C">
      <w:pPr>
        <w:spacing w:line="400" w:lineRule="exact"/>
        <w:ind w:firstLineChars="200" w:firstLine="480"/>
        <w:rPr>
          <w:sz w:val="24"/>
          <w:szCs w:val="24"/>
        </w:rPr>
      </w:pPr>
      <w:r>
        <w:rPr>
          <w:sz w:val="24"/>
          <w:szCs w:val="24"/>
        </w:rPr>
        <w:t>本协议项下所有甲方对乙方（研究机构）的付款，均应付至如下研究机构的银行账户：</w:t>
      </w:r>
    </w:p>
    <w:p w14:paraId="3079FA88" w14:textId="77777777" w:rsidR="00FA091E" w:rsidRDefault="0039260C">
      <w:pPr>
        <w:spacing w:line="400" w:lineRule="exact"/>
        <w:ind w:firstLineChars="200" w:firstLine="480"/>
        <w:rPr>
          <w:color w:val="000000"/>
          <w:sz w:val="24"/>
          <w:szCs w:val="24"/>
        </w:rPr>
      </w:pPr>
      <w:r>
        <w:rPr>
          <w:sz w:val="24"/>
          <w:szCs w:val="24"/>
        </w:rPr>
        <w:t>开户</w:t>
      </w:r>
      <w:r>
        <w:rPr>
          <w:color w:val="000000"/>
          <w:sz w:val="24"/>
          <w:szCs w:val="24"/>
        </w:rPr>
        <w:t>行：</w:t>
      </w:r>
      <w:r>
        <w:rPr>
          <w:rFonts w:hint="eastAsia"/>
          <w:color w:val="000000"/>
          <w:sz w:val="24"/>
          <w:szCs w:val="24"/>
          <w:lang w:val="zh-CN"/>
        </w:rPr>
        <w:t>建行温州市分行营业部</w:t>
      </w:r>
    </w:p>
    <w:p w14:paraId="528D0F31" w14:textId="77777777" w:rsidR="00FA091E" w:rsidRDefault="0039260C">
      <w:pPr>
        <w:spacing w:line="400" w:lineRule="exact"/>
        <w:ind w:firstLineChars="200" w:firstLine="480"/>
        <w:rPr>
          <w:color w:val="000000"/>
          <w:sz w:val="24"/>
          <w:szCs w:val="24"/>
        </w:rPr>
      </w:pPr>
      <w:r>
        <w:rPr>
          <w:color w:val="000000"/>
          <w:sz w:val="24"/>
          <w:szCs w:val="24"/>
        </w:rPr>
        <w:t>账号：</w:t>
      </w:r>
      <w:r>
        <w:rPr>
          <w:color w:val="000000"/>
          <w:sz w:val="24"/>
          <w:szCs w:val="24"/>
          <w:lang w:val="zh-CN"/>
        </w:rPr>
        <w:t>33001623535050035971</w:t>
      </w:r>
    </w:p>
    <w:p w14:paraId="088CB833" w14:textId="77777777" w:rsidR="00FA091E" w:rsidRDefault="0039260C">
      <w:pPr>
        <w:spacing w:line="400" w:lineRule="exact"/>
        <w:ind w:firstLineChars="200" w:firstLine="480"/>
        <w:rPr>
          <w:color w:val="000000"/>
          <w:sz w:val="24"/>
          <w:szCs w:val="24"/>
        </w:rPr>
      </w:pPr>
      <w:r>
        <w:rPr>
          <w:color w:val="000000"/>
          <w:sz w:val="24"/>
          <w:szCs w:val="24"/>
        </w:rPr>
        <w:t>账户名称：温州市人民医院</w:t>
      </w:r>
    </w:p>
    <w:p w14:paraId="19833780" w14:textId="77777777" w:rsidR="00FA091E" w:rsidRDefault="0039260C">
      <w:pPr>
        <w:spacing w:line="400" w:lineRule="exact"/>
        <w:ind w:firstLineChars="200" w:firstLine="480"/>
        <w:rPr>
          <w:sz w:val="24"/>
          <w:szCs w:val="24"/>
        </w:rPr>
      </w:pPr>
      <w:r>
        <w:rPr>
          <w:sz w:val="24"/>
          <w:szCs w:val="24"/>
        </w:rPr>
        <w:t>乙方收到费用后及时开具与费用金额相等的正式发票。</w:t>
      </w:r>
    </w:p>
    <w:p w14:paraId="59F4DB1A" w14:textId="77777777" w:rsidR="00FA091E" w:rsidRDefault="0039260C">
      <w:pPr>
        <w:spacing w:line="400" w:lineRule="exact"/>
        <w:rPr>
          <w:b/>
          <w:sz w:val="24"/>
          <w:szCs w:val="24"/>
        </w:rPr>
      </w:pPr>
      <w:r>
        <w:rPr>
          <w:b/>
          <w:sz w:val="24"/>
          <w:szCs w:val="24"/>
        </w:rPr>
        <w:t>四、计划与进度：</w:t>
      </w:r>
    </w:p>
    <w:p w14:paraId="218657BA" w14:textId="77777777" w:rsidR="00FA091E" w:rsidRDefault="0039260C">
      <w:pPr>
        <w:spacing w:line="400" w:lineRule="exact"/>
        <w:ind w:firstLineChars="200" w:firstLine="480"/>
        <w:rPr>
          <w:sz w:val="24"/>
          <w:szCs w:val="24"/>
        </w:rPr>
      </w:pPr>
      <w:r>
        <w:rPr>
          <w:sz w:val="24"/>
          <w:szCs w:val="24"/>
        </w:rPr>
        <w:t>在合同正式签定，获得温州市人民医院药物临床试验伦理委员会审查批准报告，各种试验相关文件、试验用药物、研究经费、所有临床研究所需物资等到位后，乙方开始在温州市人民医院</w:t>
      </w:r>
      <w:r>
        <w:rPr>
          <w:sz w:val="24"/>
          <w:szCs w:val="24"/>
        </w:rPr>
        <w:t>_________</w:t>
      </w:r>
      <w:r>
        <w:rPr>
          <w:sz w:val="24"/>
          <w:szCs w:val="24"/>
        </w:rPr>
        <w:t>专业内进行临床试验。力争在</w:t>
      </w:r>
      <w:r>
        <w:rPr>
          <w:sz w:val="24"/>
          <w:szCs w:val="24"/>
        </w:rPr>
        <w:t>_____</w:t>
      </w:r>
      <w:r>
        <w:rPr>
          <w:sz w:val="24"/>
          <w:szCs w:val="24"/>
        </w:rPr>
        <w:t>个月内完成</w:t>
      </w:r>
      <w:r>
        <w:rPr>
          <w:sz w:val="24"/>
          <w:szCs w:val="24"/>
        </w:rPr>
        <w:t>_____</w:t>
      </w:r>
      <w:r>
        <w:rPr>
          <w:sz w:val="24"/>
          <w:szCs w:val="24"/>
        </w:rPr>
        <w:t>例受试者的筛选、入组、临床观察，提供符合</w:t>
      </w:r>
      <w:r>
        <w:rPr>
          <w:sz w:val="24"/>
          <w:szCs w:val="24"/>
        </w:rPr>
        <w:t>GCP</w:t>
      </w:r>
      <w:r>
        <w:rPr>
          <w:sz w:val="24"/>
          <w:szCs w:val="24"/>
        </w:rPr>
        <w:t>要求的</w:t>
      </w:r>
      <w:r>
        <w:rPr>
          <w:sz w:val="24"/>
          <w:szCs w:val="24"/>
        </w:rPr>
        <w:t>CRF</w:t>
      </w:r>
      <w:r>
        <w:rPr>
          <w:sz w:val="24"/>
          <w:szCs w:val="24"/>
        </w:rPr>
        <w:t>、分中心小结表等法规要求的相关内容。若因试验用药、方案等原始资料修改、经费等原因造成延误，责任由甲方自负。</w:t>
      </w:r>
    </w:p>
    <w:p w14:paraId="39E047E6" w14:textId="77777777" w:rsidR="00FA091E" w:rsidRDefault="0039260C">
      <w:pPr>
        <w:spacing w:line="400" w:lineRule="exact"/>
        <w:rPr>
          <w:b/>
          <w:sz w:val="24"/>
          <w:szCs w:val="24"/>
        </w:rPr>
      </w:pPr>
      <w:r>
        <w:rPr>
          <w:b/>
          <w:sz w:val="24"/>
          <w:szCs w:val="24"/>
        </w:rPr>
        <w:t>五、质量控制与保证：</w:t>
      </w:r>
    </w:p>
    <w:p w14:paraId="6C330769" w14:textId="77777777" w:rsidR="00FA091E" w:rsidRDefault="0039260C">
      <w:pPr>
        <w:spacing w:line="400" w:lineRule="exact"/>
        <w:ind w:firstLineChars="200" w:firstLine="480"/>
        <w:rPr>
          <w:sz w:val="24"/>
          <w:szCs w:val="24"/>
        </w:rPr>
      </w:pPr>
      <w:r>
        <w:rPr>
          <w:sz w:val="24"/>
          <w:szCs w:val="24"/>
        </w:rPr>
        <w:t>1.</w:t>
      </w:r>
      <w:r>
        <w:rPr>
          <w:sz w:val="24"/>
          <w:szCs w:val="24"/>
        </w:rPr>
        <w:t>甲方负责委派合格的监查员，并为乙方所接受，依照监查员的工作任务监查临床研究实施过程和所有试验资料，并就监查中发现的问题与研究者协商解决。如果甲方或监查员发现乙方未严格执行试验方案或未严格执行</w:t>
      </w:r>
      <w:r>
        <w:rPr>
          <w:sz w:val="24"/>
          <w:szCs w:val="24"/>
        </w:rPr>
        <w:t>GCP</w:t>
      </w:r>
      <w:r>
        <w:rPr>
          <w:sz w:val="24"/>
          <w:szCs w:val="24"/>
        </w:rPr>
        <w:t>，甲方或监查员应及时书面通知研究者进行改正。监查频率应和入组进度相协调。</w:t>
      </w:r>
      <w:r>
        <w:rPr>
          <w:sz w:val="24"/>
          <w:szCs w:val="24"/>
        </w:rPr>
        <w:t xml:space="preserve"> </w:t>
      </w:r>
    </w:p>
    <w:p w14:paraId="7CB04492" w14:textId="77777777" w:rsidR="00FA091E" w:rsidRDefault="0039260C">
      <w:pPr>
        <w:spacing w:line="400" w:lineRule="exact"/>
        <w:ind w:firstLineChars="200" w:firstLine="480"/>
        <w:rPr>
          <w:sz w:val="24"/>
          <w:szCs w:val="24"/>
        </w:rPr>
      </w:pPr>
      <w:r>
        <w:rPr>
          <w:rFonts w:hint="eastAsia"/>
          <w:sz w:val="24"/>
          <w:szCs w:val="24"/>
        </w:rPr>
        <w:t>2</w:t>
      </w:r>
      <w:r>
        <w:rPr>
          <w:sz w:val="24"/>
          <w:szCs w:val="24"/>
        </w:rPr>
        <w:t>.</w:t>
      </w:r>
      <w:r>
        <w:rPr>
          <w:sz w:val="24"/>
          <w:szCs w:val="24"/>
        </w:rPr>
        <w:t>监查员有权核对与该项研究有关的所有受试者的原始资料，但不得将受试者的病历资料、信息通过任何方式带出或传出研究机构之外。根据有关法规监查员应保护受试者的隐私。甲方从乙方调阅和拿走任何试验资料均需有资料调阅和交接记录。</w:t>
      </w:r>
    </w:p>
    <w:p w14:paraId="114397F1" w14:textId="77777777" w:rsidR="00FA091E" w:rsidRDefault="0039260C">
      <w:pPr>
        <w:spacing w:line="400" w:lineRule="exact"/>
        <w:ind w:firstLineChars="200" w:firstLine="480"/>
        <w:rPr>
          <w:sz w:val="24"/>
          <w:szCs w:val="24"/>
        </w:rPr>
      </w:pPr>
      <w:r>
        <w:rPr>
          <w:rFonts w:hint="eastAsia"/>
          <w:sz w:val="24"/>
          <w:szCs w:val="24"/>
        </w:rPr>
        <w:t>3</w:t>
      </w:r>
      <w:r>
        <w:rPr>
          <w:sz w:val="24"/>
          <w:szCs w:val="24"/>
        </w:rPr>
        <w:t>.</w:t>
      </w:r>
      <w:r>
        <w:rPr>
          <w:sz w:val="24"/>
          <w:szCs w:val="24"/>
        </w:rPr>
        <w:t>监查员应从试验开始时即与乙方质量</w:t>
      </w:r>
      <w:r>
        <w:rPr>
          <w:rFonts w:hint="eastAsia"/>
          <w:sz w:val="24"/>
          <w:szCs w:val="24"/>
        </w:rPr>
        <w:t>管理</w:t>
      </w:r>
      <w:r>
        <w:rPr>
          <w:sz w:val="24"/>
          <w:szCs w:val="24"/>
        </w:rPr>
        <w:t>员联系，在每次监查之前与乙方机构质量</w:t>
      </w:r>
      <w:r>
        <w:rPr>
          <w:rFonts w:hint="eastAsia"/>
          <w:sz w:val="24"/>
          <w:szCs w:val="24"/>
        </w:rPr>
        <w:t>管理</w:t>
      </w:r>
      <w:r>
        <w:rPr>
          <w:sz w:val="24"/>
          <w:szCs w:val="24"/>
        </w:rPr>
        <w:t>员联系，并书面报告监查结果。</w:t>
      </w:r>
    </w:p>
    <w:p w14:paraId="6928B89D" w14:textId="77777777" w:rsidR="00FA091E" w:rsidRDefault="0039260C">
      <w:pPr>
        <w:spacing w:line="400" w:lineRule="exact"/>
        <w:ind w:firstLineChars="200" w:firstLine="480"/>
        <w:rPr>
          <w:sz w:val="24"/>
          <w:szCs w:val="24"/>
        </w:rPr>
      </w:pPr>
      <w:r>
        <w:rPr>
          <w:rFonts w:hint="eastAsia"/>
          <w:sz w:val="24"/>
          <w:szCs w:val="24"/>
        </w:rPr>
        <w:t>4</w:t>
      </w:r>
      <w:r>
        <w:rPr>
          <w:sz w:val="24"/>
          <w:szCs w:val="24"/>
        </w:rPr>
        <w:t>.</w:t>
      </w:r>
      <w:r>
        <w:rPr>
          <w:sz w:val="24"/>
          <w:szCs w:val="24"/>
        </w:rPr>
        <w:t>凡是试验时间超过一年的，甲方须每年向伦理委员会和机构办公室提供年度报告。</w:t>
      </w:r>
    </w:p>
    <w:p w14:paraId="5A3F447D" w14:textId="77777777" w:rsidR="00FA091E" w:rsidRDefault="0039260C">
      <w:pPr>
        <w:spacing w:line="400" w:lineRule="exact"/>
        <w:rPr>
          <w:b/>
          <w:sz w:val="24"/>
          <w:szCs w:val="24"/>
        </w:rPr>
      </w:pPr>
      <w:r>
        <w:rPr>
          <w:rFonts w:hint="eastAsia"/>
          <w:b/>
          <w:sz w:val="24"/>
          <w:szCs w:val="24"/>
        </w:rPr>
        <w:t>六</w:t>
      </w:r>
      <w:r>
        <w:rPr>
          <w:b/>
          <w:sz w:val="24"/>
          <w:szCs w:val="24"/>
        </w:rPr>
        <w:t>、知识产权、成果归属与分享、研究资料保存：</w:t>
      </w:r>
    </w:p>
    <w:p w14:paraId="48334700" w14:textId="77777777" w:rsidR="00FA091E" w:rsidRDefault="0039260C">
      <w:pPr>
        <w:spacing w:line="400" w:lineRule="exact"/>
        <w:ind w:firstLineChars="200" w:firstLine="480"/>
        <w:rPr>
          <w:sz w:val="24"/>
          <w:szCs w:val="24"/>
        </w:rPr>
      </w:pPr>
      <w:r>
        <w:rPr>
          <w:sz w:val="24"/>
          <w:szCs w:val="24"/>
        </w:rPr>
        <w:lastRenderedPageBreak/>
        <w:t>1.</w:t>
      </w:r>
      <w:r>
        <w:rPr>
          <w:sz w:val="24"/>
          <w:szCs w:val="24"/>
        </w:rPr>
        <w:t>乙方、主要研究者与乙方职员在临床研究期间获得的所有病例报告表和其他资料均属于甲方所有，乙方不得将这些数据用于任何商业目的，包括提出专利申请或将数据用于支持任何未决的或将来的专利申请。</w:t>
      </w:r>
    </w:p>
    <w:p w14:paraId="7237B1CD" w14:textId="77777777" w:rsidR="00FA091E" w:rsidRDefault="0039260C">
      <w:pPr>
        <w:spacing w:line="400" w:lineRule="exact"/>
        <w:ind w:firstLineChars="200" w:firstLine="480"/>
        <w:rPr>
          <w:sz w:val="24"/>
          <w:szCs w:val="24"/>
        </w:rPr>
      </w:pPr>
      <w:r>
        <w:rPr>
          <w:sz w:val="24"/>
          <w:szCs w:val="24"/>
        </w:rPr>
        <w:t>2.</w:t>
      </w:r>
      <w:r>
        <w:rPr>
          <w:sz w:val="24"/>
          <w:szCs w:val="24"/>
        </w:rPr>
        <w:t>甲方在申报本临床试验研究成果时，若引用临床研究资料，乙方应作为协作单位。甲方在获得国家药品监督管理局的新药生产批件后，应给乙方一份复印件。</w:t>
      </w:r>
    </w:p>
    <w:p w14:paraId="5DACE767" w14:textId="77777777" w:rsidR="00FA091E" w:rsidRDefault="0039260C">
      <w:pPr>
        <w:spacing w:line="400" w:lineRule="exact"/>
        <w:ind w:firstLineChars="200" w:firstLine="480"/>
        <w:rPr>
          <w:sz w:val="24"/>
          <w:szCs w:val="24"/>
        </w:rPr>
      </w:pPr>
      <w:r>
        <w:rPr>
          <w:sz w:val="24"/>
          <w:szCs w:val="24"/>
        </w:rPr>
        <w:t>3.</w:t>
      </w:r>
      <w:r>
        <w:rPr>
          <w:sz w:val="24"/>
          <w:szCs w:val="24"/>
        </w:rPr>
        <w:t>乙方在学术会议或刊物上交流临床研究结果时应征得甲方同意。</w:t>
      </w:r>
    </w:p>
    <w:p w14:paraId="4D3643D7" w14:textId="77777777" w:rsidR="00FA091E" w:rsidRDefault="0039260C">
      <w:pPr>
        <w:spacing w:line="400" w:lineRule="exact"/>
        <w:ind w:firstLineChars="200" w:firstLine="480"/>
        <w:rPr>
          <w:sz w:val="24"/>
          <w:szCs w:val="24"/>
        </w:rPr>
      </w:pPr>
      <w:r>
        <w:rPr>
          <w:sz w:val="24"/>
          <w:szCs w:val="24"/>
        </w:rPr>
        <w:t>4.</w:t>
      </w:r>
      <w:r>
        <w:rPr>
          <w:sz w:val="24"/>
          <w:szCs w:val="24"/>
        </w:rPr>
        <w:t>甲方需在临床试验资料保管到期时间提前三个月与乙方主动取得联系，商讨临床试验资料的</w:t>
      </w:r>
      <w:r>
        <w:rPr>
          <w:rFonts w:hint="eastAsia"/>
          <w:sz w:val="24"/>
          <w:szCs w:val="24"/>
        </w:rPr>
        <w:t>后续处理</w:t>
      </w:r>
      <w:r>
        <w:rPr>
          <w:sz w:val="24"/>
          <w:szCs w:val="24"/>
        </w:rPr>
        <w:t>，如果甲方不主动联系，乙方有权按照院内要求处理文件。</w:t>
      </w:r>
    </w:p>
    <w:p w14:paraId="35D57EC0" w14:textId="77777777" w:rsidR="00FA091E" w:rsidRDefault="0039260C">
      <w:pPr>
        <w:spacing w:line="400" w:lineRule="exact"/>
        <w:rPr>
          <w:b/>
          <w:sz w:val="24"/>
          <w:szCs w:val="24"/>
        </w:rPr>
      </w:pPr>
      <w:r>
        <w:rPr>
          <w:rFonts w:hint="eastAsia"/>
          <w:b/>
          <w:sz w:val="24"/>
          <w:szCs w:val="24"/>
        </w:rPr>
        <w:t>七</w:t>
      </w:r>
      <w:r>
        <w:rPr>
          <w:b/>
          <w:sz w:val="24"/>
          <w:szCs w:val="24"/>
        </w:rPr>
        <w:t>、受试者</w:t>
      </w:r>
      <w:r>
        <w:rPr>
          <w:rFonts w:hint="eastAsia"/>
          <w:b/>
          <w:sz w:val="24"/>
          <w:szCs w:val="24"/>
        </w:rPr>
        <w:t>及研究者</w:t>
      </w:r>
      <w:r>
        <w:rPr>
          <w:b/>
          <w:sz w:val="24"/>
          <w:szCs w:val="24"/>
        </w:rPr>
        <w:t>权益保护和赔偿：</w:t>
      </w:r>
    </w:p>
    <w:p w14:paraId="38DB4F4F" w14:textId="3C0ADCB4" w:rsidR="0094450B" w:rsidRDefault="0094450B" w:rsidP="0094450B">
      <w:pPr>
        <w:spacing w:line="400" w:lineRule="exact"/>
        <w:ind w:firstLineChars="200" w:firstLine="480"/>
        <w:rPr>
          <w:sz w:val="24"/>
          <w:szCs w:val="24"/>
        </w:rPr>
      </w:pPr>
      <w:r>
        <w:rPr>
          <w:sz w:val="24"/>
          <w:szCs w:val="24"/>
        </w:rPr>
        <w:t>1.</w:t>
      </w:r>
      <w:r>
        <w:rPr>
          <w:sz w:val="24"/>
          <w:szCs w:val="24"/>
        </w:rPr>
        <w:t>甲方应按照法律规定对参加临床试验的受试者投保临床试验责任险，并将该保险单、保险合同副本复印件或者影印件提供给乙方。</w:t>
      </w:r>
      <w:r>
        <w:rPr>
          <w:rFonts w:hint="eastAsia"/>
          <w:sz w:val="24"/>
          <w:szCs w:val="24"/>
        </w:rPr>
        <w:t>具体赔付情况如下：每人每次事故人身伤亡赔偿限额为人民币</w:t>
      </w:r>
      <w:r>
        <w:rPr>
          <w:sz w:val="24"/>
          <w:szCs w:val="24"/>
        </w:rPr>
        <w:t>______</w:t>
      </w:r>
      <w:r>
        <w:rPr>
          <w:rFonts w:hint="eastAsia"/>
          <w:sz w:val="24"/>
          <w:szCs w:val="24"/>
        </w:rPr>
        <w:t>万元；每次事故赔偿限额为人民币</w:t>
      </w:r>
      <w:r>
        <w:rPr>
          <w:sz w:val="24"/>
          <w:szCs w:val="24"/>
        </w:rPr>
        <w:t>_____</w:t>
      </w:r>
      <w:r>
        <w:rPr>
          <w:rFonts w:hint="eastAsia"/>
          <w:sz w:val="24"/>
          <w:szCs w:val="24"/>
        </w:rPr>
        <w:t>万元；累计赔偿限额为人民币</w:t>
      </w:r>
      <w:r>
        <w:rPr>
          <w:sz w:val="24"/>
          <w:szCs w:val="24"/>
        </w:rPr>
        <w:t>_____</w:t>
      </w:r>
      <w:r>
        <w:rPr>
          <w:rFonts w:hint="eastAsia"/>
          <w:sz w:val="24"/>
          <w:szCs w:val="24"/>
        </w:rPr>
        <w:t>万元；每人每次事故绝对免赔额</w:t>
      </w:r>
      <w:r>
        <w:rPr>
          <w:sz w:val="24"/>
          <w:szCs w:val="24"/>
        </w:rPr>
        <w:t>_____</w:t>
      </w:r>
      <w:r>
        <w:rPr>
          <w:rFonts w:hint="eastAsia"/>
          <w:sz w:val="24"/>
          <w:szCs w:val="24"/>
        </w:rPr>
        <w:t>元，免赔额</w:t>
      </w:r>
      <w:r>
        <w:rPr>
          <w:sz w:val="24"/>
          <w:szCs w:val="24"/>
        </w:rPr>
        <w:t>及</w:t>
      </w:r>
      <w:r>
        <w:rPr>
          <w:rFonts w:hint="eastAsia"/>
          <w:sz w:val="24"/>
          <w:szCs w:val="24"/>
        </w:rPr>
        <w:t>以下金额由</w:t>
      </w:r>
      <w:r w:rsidR="007D6FF7">
        <w:rPr>
          <w:rFonts w:hint="eastAsia"/>
          <w:sz w:val="24"/>
          <w:szCs w:val="24"/>
        </w:rPr>
        <w:t>申办者</w:t>
      </w:r>
      <w:r>
        <w:rPr>
          <w:rFonts w:hint="eastAsia"/>
          <w:sz w:val="24"/>
          <w:szCs w:val="24"/>
        </w:rPr>
        <w:t>承担。</w:t>
      </w:r>
      <w:r>
        <w:rPr>
          <w:sz w:val="24"/>
          <w:szCs w:val="24"/>
        </w:rPr>
        <w:t>如果甲方为受试者购买的保险不能满足受试者补偿或赔偿，甲方仍应继续承担受试者的补偿或者赔偿款项</w:t>
      </w:r>
      <w:r>
        <w:rPr>
          <w:rFonts w:hint="eastAsia"/>
          <w:sz w:val="24"/>
          <w:szCs w:val="24"/>
        </w:rPr>
        <w:t>。</w:t>
      </w:r>
      <w:r>
        <w:rPr>
          <w:sz w:val="24"/>
          <w:szCs w:val="24"/>
        </w:rPr>
        <w:t>如果甲方未购买临床试验责任险，</w:t>
      </w:r>
      <w:r>
        <w:rPr>
          <w:rFonts w:hint="eastAsia"/>
          <w:sz w:val="24"/>
          <w:szCs w:val="24"/>
        </w:rPr>
        <w:t>甲方则</w:t>
      </w:r>
      <w:r>
        <w:rPr>
          <w:sz w:val="24"/>
          <w:szCs w:val="24"/>
        </w:rPr>
        <w:t>承担受试者因试验相关的损害后果的全部责任。</w:t>
      </w:r>
    </w:p>
    <w:p w14:paraId="0976FB11" w14:textId="77777777" w:rsidR="00FA091E" w:rsidRDefault="0039260C">
      <w:pPr>
        <w:spacing w:line="400" w:lineRule="exact"/>
        <w:ind w:firstLineChars="200" w:firstLine="480"/>
        <w:rPr>
          <w:sz w:val="24"/>
          <w:szCs w:val="24"/>
        </w:rPr>
      </w:pPr>
      <w:r>
        <w:rPr>
          <w:sz w:val="24"/>
          <w:szCs w:val="24"/>
        </w:rPr>
        <w:t>2.</w:t>
      </w:r>
      <w:r>
        <w:rPr>
          <w:sz w:val="24"/>
          <w:szCs w:val="24"/>
        </w:rPr>
        <w:t>甲方负责为乙方</w:t>
      </w:r>
      <w:r>
        <w:rPr>
          <w:rFonts w:hint="eastAsia"/>
          <w:sz w:val="24"/>
          <w:szCs w:val="24"/>
        </w:rPr>
        <w:t>研究机构</w:t>
      </w:r>
      <w:r>
        <w:rPr>
          <w:sz w:val="24"/>
          <w:szCs w:val="24"/>
        </w:rPr>
        <w:t>及研究者提供法律上与经济上的担保。对发生与试验相关的损害（包括受试者损害、乙方研究机构和研究者的损害）后果时，甲方负责承担全部责任，包括医疗费用、经济补偿或者赔偿等。如进入诉讼程序，则由甲方承担案件的律师费、诉讼费等与诉讼相关的费用。</w:t>
      </w:r>
    </w:p>
    <w:p w14:paraId="348A8355" w14:textId="77777777" w:rsidR="00FA091E" w:rsidRDefault="0039260C">
      <w:pPr>
        <w:spacing w:line="400" w:lineRule="exact"/>
        <w:ind w:firstLineChars="200" w:firstLine="480"/>
        <w:rPr>
          <w:sz w:val="24"/>
          <w:szCs w:val="24"/>
        </w:rPr>
      </w:pPr>
      <w:r>
        <w:rPr>
          <w:sz w:val="24"/>
          <w:szCs w:val="24"/>
        </w:rPr>
        <w:t>3.</w:t>
      </w:r>
      <w:r>
        <w:rPr>
          <w:sz w:val="24"/>
          <w:szCs w:val="24"/>
        </w:rPr>
        <w:t>对于放入或植入或使用于体内而不取出或若干年后再从体内取出的药物，待试验结束若干年后或更长时间出现有关的不良反应所引起的责任（包括经济和法律等责任）均由甲方承担；如果符合本条款的临床试验，本协议永久有效。</w:t>
      </w:r>
    </w:p>
    <w:p w14:paraId="40DD2AA5" w14:textId="77777777" w:rsidR="00FA091E" w:rsidRDefault="0039260C">
      <w:pPr>
        <w:pStyle w:val="1"/>
        <w:tabs>
          <w:tab w:val="left" w:pos="900"/>
        </w:tabs>
        <w:spacing w:line="400" w:lineRule="exact"/>
        <w:ind w:firstLine="480"/>
        <w:jc w:val="both"/>
        <w:rPr>
          <w:rFonts w:eastAsia="宋体"/>
          <w:szCs w:val="24"/>
        </w:rPr>
      </w:pPr>
      <w:r>
        <w:rPr>
          <w:rFonts w:eastAsia="宋体"/>
          <w:szCs w:val="24"/>
        </w:rPr>
        <w:t>4.</w:t>
      </w:r>
      <w:r>
        <w:rPr>
          <w:rFonts w:eastAsia="宋体"/>
          <w:szCs w:val="24"/>
        </w:rPr>
        <w:t>对试验所发生的需要及时处理（包括但不限于治疗、赔偿等）的不良事件</w:t>
      </w:r>
      <w:r>
        <w:rPr>
          <w:rFonts w:eastAsia="宋体" w:hint="eastAsia"/>
          <w:szCs w:val="24"/>
        </w:rPr>
        <w:t>，甲</w:t>
      </w:r>
      <w:r>
        <w:rPr>
          <w:rFonts w:eastAsia="宋体"/>
          <w:szCs w:val="24"/>
        </w:rPr>
        <w:t>方应与</w:t>
      </w:r>
      <w:r>
        <w:rPr>
          <w:rFonts w:eastAsia="宋体" w:hint="eastAsia"/>
          <w:szCs w:val="24"/>
        </w:rPr>
        <w:t>乙方</w:t>
      </w:r>
      <w:r>
        <w:rPr>
          <w:rFonts w:eastAsia="宋体"/>
          <w:szCs w:val="24"/>
        </w:rPr>
        <w:t>迅速采取措施进行处置，包括但不限于：</w:t>
      </w:r>
    </w:p>
    <w:p w14:paraId="7FB9E2D0" w14:textId="77777777" w:rsidR="00FA091E" w:rsidRDefault="0039260C">
      <w:pPr>
        <w:spacing w:line="400" w:lineRule="exact"/>
        <w:ind w:firstLineChars="200" w:firstLine="480"/>
        <w:rPr>
          <w:sz w:val="24"/>
          <w:szCs w:val="24"/>
        </w:rPr>
      </w:pPr>
      <w:r>
        <w:rPr>
          <w:sz w:val="24"/>
          <w:szCs w:val="24"/>
        </w:rPr>
        <w:t>（</w:t>
      </w:r>
      <w:r>
        <w:rPr>
          <w:sz w:val="24"/>
          <w:szCs w:val="24"/>
        </w:rPr>
        <w:t>1</w:t>
      </w:r>
      <w:r>
        <w:rPr>
          <w:kern w:val="0"/>
          <w:sz w:val="24"/>
          <w:szCs w:val="24"/>
        </w:rPr>
        <w:t>）在</w:t>
      </w:r>
      <w:r>
        <w:rPr>
          <w:rFonts w:hint="eastAsia"/>
          <w:kern w:val="0"/>
          <w:sz w:val="24"/>
          <w:szCs w:val="24"/>
        </w:rPr>
        <w:t>乙方研究者或鉴定委员会对不良事件与试验关系判定前，甲方垫付受试者相关的治疗费用，以保证受试者的安全和权益，待责任认定后，由责任方负责费用的支出</w:t>
      </w:r>
      <w:r>
        <w:rPr>
          <w:kern w:val="0"/>
          <w:sz w:val="24"/>
          <w:szCs w:val="24"/>
        </w:rPr>
        <w:t>。</w:t>
      </w:r>
    </w:p>
    <w:p w14:paraId="193F54D4" w14:textId="77777777" w:rsidR="00FA091E" w:rsidRDefault="0039260C">
      <w:pPr>
        <w:spacing w:line="400" w:lineRule="exact"/>
        <w:ind w:firstLineChars="200" w:firstLine="480"/>
        <w:rPr>
          <w:sz w:val="24"/>
          <w:szCs w:val="24"/>
        </w:rPr>
      </w:pPr>
      <w:r>
        <w:rPr>
          <w:sz w:val="24"/>
          <w:szCs w:val="24"/>
        </w:rPr>
        <w:t>（</w:t>
      </w:r>
      <w:r>
        <w:rPr>
          <w:sz w:val="24"/>
          <w:szCs w:val="24"/>
        </w:rPr>
        <w:t>2</w:t>
      </w:r>
      <w:r>
        <w:rPr>
          <w:sz w:val="24"/>
          <w:szCs w:val="24"/>
        </w:rPr>
        <w:t>）如果出现与试验相关的不良事件或严重不良事件，</w:t>
      </w:r>
      <w:r>
        <w:rPr>
          <w:rFonts w:hint="eastAsia"/>
          <w:sz w:val="24"/>
          <w:szCs w:val="24"/>
        </w:rPr>
        <w:t>乙方</w:t>
      </w:r>
      <w:r>
        <w:rPr>
          <w:sz w:val="24"/>
          <w:szCs w:val="24"/>
        </w:rPr>
        <w:t>研究者应及时处理并随访到不良事件或严重不良事件消失、正常或转归，甲方应及时支付受试者因不良事件或严重不良事件产生的医疗费用，并给予受试者误工费、护理费、营养费、住院期间伙食补助费等法律规定的相关费用。</w:t>
      </w:r>
    </w:p>
    <w:p w14:paraId="2DA607E2" w14:textId="77777777" w:rsidR="00FA091E" w:rsidRDefault="0039260C">
      <w:pPr>
        <w:spacing w:line="400" w:lineRule="exact"/>
        <w:ind w:firstLineChars="200" w:firstLine="480"/>
        <w:rPr>
          <w:sz w:val="24"/>
          <w:szCs w:val="24"/>
        </w:rPr>
      </w:pPr>
      <w:r>
        <w:rPr>
          <w:sz w:val="24"/>
          <w:szCs w:val="24"/>
        </w:rPr>
        <w:t>5.</w:t>
      </w:r>
      <w:r>
        <w:rPr>
          <w:sz w:val="24"/>
          <w:szCs w:val="24"/>
        </w:rPr>
        <w:t>一旦发生受试者或研究者损害的赔偿纠纷或诉讼，</w:t>
      </w:r>
      <w:r>
        <w:rPr>
          <w:rFonts w:hint="eastAsia"/>
          <w:sz w:val="24"/>
          <w:szCs w:val="24"/>
        </w:rPr>
        <w:t>乙方</w:t>
      </w:r>
      <w:r>
        <w:rPr>
          <w:sz w:val="24"/>
          <w:szCs w:val="24"/>
        </w:rPr>
        <w:t>应立即通知甲方，甲方必须立即委托专人（律师或其工作人员）全权处理索赔或赔偿或诉讼事宜，</w:t>
      </w:r>
      <w:r>
        <w:rPr>
          <w:rFonts w:hint="eastAsia"/>
          <w:sz w:val="24"/>
          <w:szCs w:val="24"/>
        </w:rPr>
        <w:t>乙方</w:t>
      </w:r>
      <w:r>
        <w:rPr>
          <w:sz w:val="24"/>
          <w:szCs w:val="24"/>
        </w:rPr>
        <w:t>同意给予甲方相关协助。</w:t>
      </w:r>
    </w:p>
    <w:p w14:paraId="55892BC9" w14:textId="77777777" w:rsidR="00FA091E" w:rsidRDefault="0039260C">
      <w:pPr>
        <w:spacing w:line="400" w:lineRule="exact"/>
        <w:ind w:firstLineChars="200" w:firstLine="480"/>
        <w:rPr>
          <w:sz w:val="24"/>
          <w:szCs w:val="24"/>
        </w:rPr>
      </w:pPr>
      <w:r>
        <w:rPr>
          <w:sz w:val="24"/>
          <w:szCs w:val="24"/>
        </w:rPr>
        <w:lastRenderedPageBreak/>
        <w:t>6.</w:t>
      </w:r>
      <w:r>
        <w:rPr>
          <w:sz w:val="24"/>
          <w:szCs w:val="24"/>
        </w:rPr>
        <w:t>若因本试验产品本身的不良反应和（或）试验产品、试验方案或其他资料设计本身有缺陷而导致受试者、</w:t>
      </w:r>
      <w:r>
        <w:rPr>
          <w:rFonts w:hint="eastAsia"/>
          <w:sz w:val="24"/>
          <w:szCs w:val="24"/>
        </w:rPr>
        <w:t>乙方</w:t>
      </w:r>
      <w:r>
        <w:rPr>
          <w:sz w:val="24"/>
          <w:szCs w:val="24"/>
        </w:rPr>
        <w:t>研究者损害时也应由甲方承担责任。</w:t>
      </w:r>
    </w:p>
    <w:p w14:paraId="0A61B130" w14:textId="77777777" w:rsidR="00FA091E" w:rsidRDefault="0039260C">
      <w:pPr>
        <w:spacing w:line="400" w:lineRule="exact"/>
        <w:ind w:firstLineChars="200" w:firstLine="480"/>
        <w:rPr>
          <w:sz w:val="24"/>
          <w:szCs w:val="24"/>
        </w:rPr>
      </w:pPr>
      <w:r>
        <w:rPr>
          <w:sz w:val="24"/>
          <w:szCs w:val="24"/>
        </w:rPr>
        <w:t>7.</w:t>
      </w:r>
      <w:r>
        <w:rPr>
          <w:sz w:val="24"/>
          <w:szCs w:val="24"/>
        </w:rPr>
        <w:t>如果在受试者或研究者伤害需要赔偿或诉讼的过程中出现法律或其他部门认定存在</w:t>
      </w:r>
      <w:r>
        <w:rPr>
          <w:sz w:val="24"/>
          <w:szCs w:val="24"/>
        </w:rPr>
        <w:t>“</w:t>
      </w:r>
      <w:r>
        <w:rPr>
          <w:sz w:val="24"/>
          <w:szCs w:val="24"/>
        </w:rPr>
        <w:t>无过错责任</w:t>
      </w:r>
      <w:r>
        <w:rPr>
          <w:sz w:val="24"/>
          <w:szCs w:val="24"/>
        </w:rPr>
        <w:t>”</w:t>
      </w:r>
      <w:r>
        <w:rPr>
          <w:sz w:val="24"/>
          <w:szCs w:val="24"/>
        </w:rPr>
        <w:t>时，该无过错责任的赔偿由甲方承担。</w:t>
      </w:r>
    </w:p>
    <w:p w14:paraId="60D738E1" w14:textId="77777777" w:rsidR="00FA091E" w:rsidRDefault="0039260C">
      <w:pPr>
        <w:spacing w:line="400" w:lineRule="exact"/>
        <w:rPr>
          <w:b/>
          <w:sz w:val="24"/>
          <w:szCs w:val="24"/>
        </w:rPr>
      </w:pPr>
      <w:r>
        <w:rPr>
          <w:rFonts w:hint="eastAsia"/>
          <w:b/>
          <w:sz w:val="24"/>
          <w:szCs w:val="24"/>
        </w:rPr>
        <w:t>八</w:t>
      </w:r>
      <w:r>
        <w:rPr>
          <w:b/>
          <w:sz w:val="24"/>
          <w:szCs w:val="24"/>
        </w:rPr>
        <w:t>、</w:t>
      </w:r>
      <w:r>
        <w:rPr>
          <w:rFonts w:hint="eastAsia"/>
          <w:b/>
          <w:sz w:val="24"/>
          <w:szCs w:val="24"/>
        </w:rPr>
        <w:t>违约责任</w:t>
      </w:r>
      <w:r>
        <w:rPr>
          <w:b/>
          <w:sz w:val="24"/>
          <w:szCs w:val="24"/>
        </w:rPr>
        <w:t>：</w:t>
      </w:r>
    </w:p>
    <w:p w14:paraId="3BAE03A7" w14:textId="77777777" w:rsidR="00FA091E" w:rsidRDefault="0039260C">
      <w:pPr>
        <w:spacing w:line="400" w:lineRule="exact"/>
        <w:ind w:firstLineChars="200" w:firstLine="480"/>
        <w:rPr>
          <w:sz w:val="24"/>
          <w:szCs w:val="24"/>
        </w:rPr>
      </w:pPr>
      <w:r>
        <w:rPr>
          <w:rFonts w:hint="eastAsia"/>
          <w:sz w:val="24"/>
          <w:szCs w:val="24"/>
        </w:rPr>
        <w:t>1.</w:t>
      </w:r>
      <w:r>
        <w:rPr>
          <w:sz w:val="24"/>
          <w:szCs w:val="24"/>
        </w:rPr>
        <w:t>甲方派出的监查员等与</w:t>
      </w:r>
      <w:r>
        <w:rPr>
          <w:rFonts w:hint="eastAsia"/>
          <w:sz w:val="24"/>
          <w:szCs w:val="24"/>
        </w:rPr>
        <w:t>甲</w:t>
      </w:r>
      <w:r>
        <w:rPr>
          <w:sz w:val="24"/>
          <w:szCs w:val="24"/>
        </w:rPr>
        <w:t>方有关的人员在监查、随访、数据审核等一切活动中</w:t>
      </w:r>
      <w:r>
        <w:rPr>
          <w:rFonts w:hint="eastAsia"/>
          <w:sz w:val="24"/>
          <w:szCs w:val="24"/>
        </w:rPr>
        <w:t>，</w:t>
      </w:r>
      <w:r>
        <w:rPr>
          <w:sz w:val="24"/>
          <w:szCs w:val="24"/>
        </w:rPr>
        <w:t>参与原始数据的篡改、修改、修饰等，</w:t>
      </w:r>
      <w:r>
        <w:rPr>
          <w:rFonts w:hint="eastAsia"/>
          <w:sz w:val="24"/>
          <w:szCs w:val="24"/>
        </w:rPr>
        <w:t>以及</w:t>
      </w:r>
      <w:r>
        <w:rPr>
          <w:sz w:val="24"/>
          <w:szCs w:val="24"/>
        </w:rPr>
        <w:t>有意或无意泄露受试者信息，造成受试者权益受损或受试者追诉相关责任和赔偿时，</w:t>
      </w:r>
      <w:r>
        <w:rPr>
          <w:rFonts w:hint="eastAsia"/>
          <w:sz w:val="24"/>
          <w:szCs w:val="24"/>
        </w:rPr>
        <w:t>甲</w:t>
      </w:r>
      <w:r>
        <w:rPr>
          <w:sz w:val="24"/>
          <w:szCs w:val="24"/>
        </w:rPr>
        <w:t>方将承担所有的相关法律责任</w:t>
      </w:r>
      <w:r>
        <w:rPr>
          <w:rFonts w:hint="eastAsia"/>
          <w:sz w:val="24"/>
          <w:szCs w:val="24"/>
        </w:rPr>
        <w:t>。</w:t>
      </w:r>
    </w:p>
    <w:p w14:paraId="1DCEF76F" w14:textId="77777777" w:rsidR="00FA091E" w:rsidRDefault="0039260C">
      <w:pPr>
        <w:spacing w:line="400" w:lineRule="exact"/>
        <w:ind w:firstLineChars="200" w:firstLine="480"/>
        <w:rPr>
          <w:sz w:val="24"/>
          <w:szCs w:val="24"/>
        </w:rPr>
      </w:pPr>
      <w:r>
        <w:rPr>
          <w:rFonts w:hint="eastAsia"/>
          <w:sz w:val="24"/>
          <w:szCs w:val="24"/>
        </w:rPr>
        <w:t>2.</w:t>
      </w:r>
      <w:r>
        <w:rPr>
          <w:rFonts w:hint="eastAsia"/>
          <w:sz w:val="24"/>
          <w:szCs w:val="24"/>
        </w:rPr>
        <w:t>甲方未经乙方批准，</w:t>
      </w:r>
      <w:r>
        <w:rPr>
          <w:sz w:val="24"/>
          <w:szCs w:val="24"/>
        </w:rPr>
        <w:t>擅自</w:t>
      </w:r>
      <w:r>
        <w:rPr>
          <w:rFonts w:hint="eastAsia"/>
          <w:sz w:val="24"/>
          <w:szCs w:val="24"/>
        </w:rPr>
        <w:t>将生物样本</w:t>
      </w:r>
      <w:r>
        <w:rPr>
          <w:sz w:val="24"/>
          <w:szCs w:val="24"/>
        </w:rPr>
        <w:t>运输</w:t>
      </w:r>
      <w:r>
        <w:rPr>
          <w:rFonts w:hint="eastAsia"/>
          <w:sz w:val="24"/>
          <w:szCs w:val="24"/>
        </w:rPr>
        <w:t>到乙方以外单位检测，或未取得</w:t>
      </w:r>
      <w:r>
        <w:rPr>
          <w:sz w:val="24"/>
          <w:szCs w:val="24"/>
        </w:rPr>
        <w:t>国家政府有关部门批准</w:t>
      </w:r>
      <w:r>
        <w:rPr>
          <w:rFonts w:hint="eastAsia"/>
          <w:sz w:val="24"/>
          <w:szCs w:val="24"/>
        </w:rPr>
        <w:t>，</w:t>
      </w:r>
      <w:r>
        <w:rPr>
          <w:sz w:val="24"/>
          <w:szCs w:val="24"/>
        </w:rPr>
        <w:t>擅自运输到国外检测</w:t>
      </w:r>
      <w:r>
        <w:rPr>
          <w:rFonts w:hint="eastAsia"/>
          <w:sz w:val="24"/>
          <w:szCs w:val="24"/>
        </w:rPr>
        <w:t>的，甲</w:t>
      </w:r>
      <w:r>
        <w:rPr>
          <w:sz w:val="24"/>
          <w:szCs w:val="24"/>
        </w:rPr>
        <w:t>方将承担所有</w:t>
      </w:r>
      <w:r>
        <w:rPr>
          <w:rFonts w:hint="eastAsia"/>
          <w:sz w:val="24"/>
          <w:szCs w:val="24"/>
        </w:rPr>
        <w:t>责任。</w:t>
      </w:r>
    </w:p>
    <w:p w14:paraId="27F72808" w14:textId="77777777" w:rsidR="00FA091E" w:rsidRDefault="0039260C">
      <w:pPr>
        <w:spacing w:line="400" w:lineRule="exact"/>
        <w:ind w:firstLineChars="200" w:firstLine="480"/>
        <w:rPr>
          <w:sz w:val="24"/>
          <w:szCs w:val="24"/>
        </w:rPr>
      </w:pPr>
      <w:r>
        <w:rPr>
          <w:rFonts w:hint="eastAsia"/>
          <w:sz w:val="24"/>
          <w:szCs w:val="24"/>
        </w:rPr>
        <w:t>3</w:t>
      </w:r>
      <w:r>
        <w:rPr>
          <w:sz w:val="24"/>
          <w:szCs w:val="24"/>
        </w:rPr>
        <w:t>.</w:t>
      </w:r>
      <w:r>
        <w:rPr>
          <w:sz w:val="24"/>
          <w:szCs w:val="24"/>
        </w:rPr>
        <w:t>乙方研究者</w:t>
      </w:r>
      <w:r>
        <w:rPr>
          <w:rFonts w:hint="eastAsia"/>
          <w:sz w:val="24"/>
          <w:szCs w:val="24"/>
        </w:rPr>
        <w:t>发生以下因过失</w:t>
      </w:r>
      <w:r>
        <w:rPr>
          <w:sz w:val="24"/>
          <w:szCs w:val="24"/>
        </w:rPr>
        <w:t>或疏忽</w:t>
      </w:r>
      <w:r>
        <w:rPr>
          <w:rFonts w:hint="eastAsia"/>
          <w:sz w:val="24"/>
          <w:szCs w:val="24"/>
        </w:rPr>
        <w:t>直接造成的情况，需</w:t>
      </w:r>
      <w:r>
        <w:rPr>
          <w:sz w:val="24"/>
          <w:szCs w:val="24"/>
        </w:rPr>
        <w:t>承担</w:t>
      </w:r>
      <w:r>
        <w:rPr>
          <w:rFonts w:hint="eastAsia"/>
          <w:sz w:val="24"/>
          <w:szCs w:val="24"/>
        </w:rPr>
        <w:t>相应</w:t>
      </w:r>
      <w:r>
        <w:rPr>
          <w:sz w:val="24"/>
          <w:szCs w:val="24"/>
        </w:rPr>
        <w:t>责任：</w:t>
      </w:r>
    </w:p>
    <w:p w14:paraId="4FC7720E" w14:textId="77777777" w:rsidR="00FA091E" w:rsidRDefault="0039260C">
      <w:pPr>
        <w:spacing w:line="400" w:lineRule="exact"/>
        <w:ind w:firstLineChars="200" w:firstLine="480"/>
        <w:rPr>
          <w:sz w:val="24"/>
          <w:szCs w:val="24"/>
        </w:rPr>
      </w:pPr>
      <w:r>
        <w:rPr>
          <w:sz w:val="24"/>
          <w:szCs w:val="24"/>
        </w:rPr>
        <w:t>（</w:t>
      </w:r>
      <w:r>
        <w:rPr>
          <w:sz w:val="24"/>
          <w:szCs w:val="24"/>
        </w:rPr>
        <w:t>1</w:t>
      </w:r>
      <w:r>
        <w:rPr>
          <w:sz w:val="24"/>
          <w:szCs w:val="24"/>
        </w:rPr>
        <w:t>）诊疗行为被医学会认定为医疗事故；</w:t>
      </w:r>
    </w:p>
    <w:p w14:paraId="316F50F0" w14:textId="77777777" w:rsidR="00FA091E" w:rsidRDefault="0039260C">
      <w:pPr>
        <w:spacing w:line="400" w:lineRule="exact"/>
        <w:ind w:firstLineChars="200" w:firstLine="480"/>
        <w:rPr>
          <w:sz w:val="24"/>
          <w:szCs w:val="24"/>
        </w:rPr>
      </w:pPr>
      <w:r>
        <w:rPr>
          <w:sz w:val="24"/>
          <w:szCs w:val="24"/>
        </w:rPr>
        <w:t>（</w:t>
      </w:r>
      <w:r>
        <w:rPr>
          <w:sz w:val="24"/>
          <w:szCs w:val="24"/>
        </w:rPr>
        <w:t>2</w:t>
      </w:r>
      <w:r>
        <w:rPr>
          <w:sz w:val="24"/>
          <w:szCs w:val="24"/>
        </w:rPr>
        <w:t>）诊疗行为存在过错与损害后果之间存在因果关系，且有相关司法鉴定中心出具的司法鉴定意见书；</w:t>
      </w:r>
    </w:p>
    <w:p w14:paraId="1680D677" w14:textId="77777777" w:rsidR="00FA091E" w:rsidRDefault="0039260C">
      <w:pPr>
        <w:spacing w:line="400" w:lineRule="exact"/>
        <w:ind w:firstLineChars="200" w:firstLine="480"/>
        <w:rPr>
          <w:sz w:val="24"/>
          <w:szCs w:val="24"/>
        </w:rPr>
      </w:pPr>
      <w:r>
        <w:rPr>
          <w:sz w:val="24"/>
          <w:szCs w:val="24"/>
        </w:rPr>
        <w:t>（</w:t>
      </w:r>
      <w:r>
        <w:rPr>
          <w:sz w:val="24"/>
          <w:szCs w:val="24"/>
        </w:rPr>
        <w:t>3</w:t>
      </w:r>
      <w:r>
        <w:rPr>
          <w:sz w:val="24"/>
          <w:szCs w:val="24"/>
        </w:rPr>
        <w:t>）未遵从临床试验方案或未遵从</w:t>
      </w:r>
      <w:r>
        <w:rPr>
          <w:rFonts w:hint="eastAsia"/>
          <w:sz w:val="24"/>
          <w:szCs w:val="24"/>
        </w:rPr>
        <w:t>甲</w:t>
      </w:r>
      <w:r>
        <w:rPr>
          <w:sz w:val="24"/>
          <w:szCs w:val="24"/>
        </w:rPr>
        <w:t>方就试验提出的书面建议及指导说明而造成受试者损害</w:t>
      </w:r>
      <w:r>
        <w:rPr>
          <w:rFonts w:hint="eastAsia"/>
          <w:sz w:val="24"/>
          <w:szCs w:val="24"/>
        </w:rPr>
        <w:t>的</w:t>
      </w:r>
      <w:r>
        <w:rPr>
          <w:sz w:val="24"/>
          <w:szCs w:val="24"/>
        </w:rPr>
        <w:t>；</w:t>
      </w:r>
    </w:p>
    <w:p w14:paraId="67B04D73" w14:textId="77777777" w:rsidR="00FA091E" w:rsidRDefault="0039260C">
      <w:pPr>
        <w:spacing w:line="400" w:lineRule="exact"/>
        <w:ind w:firstLineChars="200" w:firstLine="480"/>
        <w:rPr>
          <w:sz w:val="24"/>
          <w:szCs w:val="24"/>
        </w:rPr>
      </w:pPr>
      <w:r>
        <w:rPr>
          <w:sz w:val="24"/>
          <w:szCs w:val="24"/>
        </w:rPr>
        <w:t>（</w:t>
      </w:r>
      <w:r>
        <w:rPr>
          <w:sz w:val="24"/>
          <w:szCs w:val="24"/>
        </w:rPr>
        <w:t>4</w:t>
      </w:r>
      <w:r>
        <w:rPr>
          <w:sz w:val="24"/>
          <w:szCs w:val="24"/>
        </w:rPr>
        <w:t>）违背现行</w:t>
      </w:r>
      <w:r>
        <w:rPr>
          <w:rFonts w:hint="eastAsia"/>
          <w:sz w:val="24"/>
          <w:szCs w:val="24"/>
        </w:rPr>
        <w:t>NMPA</w:t>
      </w:r>
      <w:r>
        <w:rPr>
          <w:sz w:val="24"/>
          <w:szCs w:val="24"/>
        </w:rPr>
        <w:t>的规定及相关的法律、法规或规章，导致受试者损害</w:t>
      </w:r>
      <w:r>
        <w:rPr>
          <w:rFonts w:hint="eastAsia"/>
          <w:sz w:val="24"/>
          <w:szCs w:val="24"/>
        </w:rPr>
        <w:t>的</w:t>
      </w:r>
      <w:r>
        <w:rPr>
          <w:sz w:val="24"/>
          <w:szCs w:val="24"/>
        </w:rPr>
        <w:t>；</w:t>
      </w:r>
    </w:p>
    <w:p w14:paraId="719813C9" w14:textId="77777777" w:rsidR="00FA091E" w:rsidRDefault="0039260C">
      <w:pPr>
        <w:spacing w:line="400" w:lineRule="exact"/>
        <w:ind w:firstLineChars="200" w:firstLine="480"/>
        <w:rPr>
          <w:sz w:val="24"/>
          <w:szCs w:val="24"/>
        </w:rPr>
      </w:pPr>
      <w:r>
        <w:rPr>
          <w:sz w:val="24"/>
          <w:szCs w:val="24"/>
        </w:rPr>
        <w:t>（</w:t>
      </w:r>
      <w:r>
        <w:rPr>
          <w:sz w:val="24"/>
          <w:szCs w:val="24"/>
        </w:rPr>
        <w:t>5</w:t>
      </w:r>
      <w:r>
        <w:rPr>
          <w:sz w:val="24"/>
          <w:szCs w:val="24"/>
        </w:rPr>
        <w:t>）违背保密原则，有意或无意泄露</w:t>
      </w:r>
      <w:r>
        <w:rPr>
          <w:rFonts w:hint="eastAsia"/>
          <w:sz w:val="24"/>
          <w:szCs w:val="24"/>
        </w:rPr>
        <w:t>甲</w:t>
      </w:r>
      <w:r>
        <w:rPr>
          <w:sz w:val="24"/>
          <w:szCs w:val="24"/>
        </w:rPr>
        <w:t>方相关保密信息，侵犯</w:t>
      </w:r>
      <w:r>
        <w:rPr>
          <w:rFonts w:hint="eastAsia"/>
          <w:sz w:val="24"/>
          <w:szCs w:val="24"/>
        </w:rPr>
        <w:t>甲</w:t>
      </w:r>
      <w:r>
        <w:rPr>
          <w:sz w:val="24"/>
          <w:szCs w:val="24"/>
        </w:rPr>
        <w:t>方知识产权等</w:t>
      </w:r>
      <w:r>
        <w:rPr>
          <w:rFonts w:hint="eastAsia"/>
          <w:sz w:val="24"/>
          <w:szCs w:val="24"/>
        </w:rPr>
        <w:t>，造成甲方损失的。</w:t>
      </w:r>
    </w:p>
    <w:p w14:paraId="723BEC25" w14:textId="77777777" w:rsidR="00FA091E" w:rsidRDefault="0039260C">
      <w:pPr>
        <w:spacing w:line="400" w:lineRule="exact"/>
        <w:ind w:firstLineChars="200" w:firstLine="480"/>
        <w:rPr>
          <w:sz w:val="24"/>
          <w:szCs w:val="24"/>
        </w:rPr>
      </w:pPr>
      <w:r>
        <w:rPr>
          <w:rFonts w:hint="eastAsia"/>
          <w:sz w:val="24"/>
          <w:szCs w:val="24"/>
        </w:rPr>
        <w:t>4.</w:t>
      </w:r>
      <w:r>
        <w:rPr>
          <w:rFonts w:hint="eastAsia"/>
          <w:sz w:val="24"/>
          <w:szCs w:val="24"/>
        </w:rPr>
        <w:t>乙方研究</w:t>
      </w:r>
      <w:r>
        <w:rPr>
          <w:sz w:val="24"/>
          <w:szCs w:val="24"/>
        </w:rPr>
        <w:t>者因过失或疏忽造成的轻微的方案偏离或违背并未导致严重后果的</w:t>
      </w:r>
      <w:r>
        <w:rPr>
          <w:rFonts w:hint="eastAsia"/>
          <w:sz w:val="24"/>
          <w:szCs w:val="24"/>
        </w:rPr>
        <w:t>，</w:t>
      </w:r>
      <w:r>
        <w:rPr>
          <w:sz w:val="24"/>
          <w:szCs w:val="24"/>
        </w:rPr>
        <w:t>研究者可以免责</w:t>
      </w:r>
      <w:r>
        <w:rPr>
          <w:rFonts w:hint="eastAsia"/>
          <w:sz w:val="24"/>
          <w:szCs w:val="24"/>
        </w:rPr>
        <w:t>。</w:t>
      </w:r>
    </w:p>
    <w:p w14:paraId="7FDF3775" w14:textId="0DAE0AC2" w:rsidR="00FA091E" w:rsidRDefault="0039260C">
      <w:pPr>
        <w:spacing w:line="400" w:lineRule="exact"/>
        <w:ind w:firstLineChars="200" w:firstLine="480"/>
        <w:rPr>
          <w:sz w:val="24"/>
          <w:szCs w:val="24"/>
        </w:rPr>
      </w:pPr>
      <w:r>
        <w:rPr>
          <w:rFonts w:hint="eastAsia"/>
          <w:sz w:val="24"/>
          <w:szCs w:val="24"/>
        </w:rPr>
        <w:t>5.</w:t>
      </w:r>
      <w:r>
        <w:rPr>
          <w:rFonts w:hint="eastAsia"/>
          <w:sz w:val="24"/>
          <w:szCs w:val="24"/>
        </w:rPr>
        <w:t>甲方应及时对试验项目进行监查，发现并指出乙方的过失与疏忽，如监查员未履行职责，</w:t>
      </w:r>
      <w:r w:rsidR="007D6FF7">
        <w:rPr>
          <w:rFonts w:hint="eastAsia"/>
          <w:sz w:val="24"/>
          <w:szCs w:val="24"/>
        </w:rPr>
        <w:t>申办者</w:t>
      </w:r>
      <w:r>
        <w:rPr>
          <w:rFonts w:hint="eastAsia"/>
          <w:sz w:val="24"/>
          <w:szCs w:val="24"/>
        </w:rPr>
        <w:t>也应承担相应的责任。</w:t>
      </w:r>
    </w:p>
    <w:p w14:paraId="315F72A0" w14:textId="77777777" w:rsidR="00FA091E" w:rsidRDefault="0039260C">
      <w:pPr>
        <w:spacing w:line="400" w:lineRule="exact"/>
        <w:ind w:firstLineChars="200" w:firstLine="480"/>
        <w:rPr>
          <w:sz w:val="24"/>
          <w:szCs w:val="24"/>
        </w:rPr>
      </w:pPr>
      <w:r>
        <w:rPr>
          <w:rFonts w:hint="eastAsia"/>
          <w:sz w:val="24"/>
          <w:szCs w:val="24"/>
        </w:rPr>
        <w:t>6.</w:t>
      </w:r>
      <w:r>
        <w:rPr>
          <w:rFonts w:hint="eastAsia"/>
          <w:sz w:val="24"/>
          <w:szCs w:val="24"/>
        </w:rPr>
        <w:t>乙方</w:t>
      </w:r>
      <w:r>
        <w:rPr>
          <w:sz w:val="24"/>
          <w:szCs w:val="24"/>
        </w:rPr>
        <w:t>研究者恶意违反中国的有关法律法规、试验方案造成不良后果的，由</w:t>
      </w:r>
      <w:r>
        <w:rPr>
          <w:rFonts w:hint="eastAsia"/>
          <w:sz w:val="24"/>
          <w:szCs w:val="24"/>
        </w:rPr>
        <w:t>乙方</w:t>
      </w:r>
      <w:r>
        <w:rPr>
          <w:sz w:val="24"/>
          <w:szCs w:val="24"/>
        </w:rPr>
        <w:t>研究者承担相应责任，甚至法律</w:t>
      </w:r>
      <w:r>
        <w:rPr>
          <w:rFonts w:hint="eastAsia"/>
          <w:sz w:val="24"/>
          <w:szCs w:val="24"/>
        </w:rPr>
        <w:t>责任</w:t>
      </w:r>
      <w:r>
        <w:rPr>
          <w:sz w:val="24"/>
          <w:szCs w:val="24"/>
        </w:rPr>
        <w:t>。</w:t>
      </w:r>
    </w:p>
    <w:p w14:paraId="35BD25FD" w14:textId="77777777" w:rsidR="00FA091E" w:rsidRDefault="0039260C">
      <w:pPr>
        <w:spacing w:line="400" w:lineRule="exact"/>
        <w:rPr>
          <w:b/>
          <w:sz w:val="24"/>
          <w:szCs w:val="24"/>
        </w:rPr>
      </w:pPr>
      <w:r>
        <w:rPr>
          <w:rFonts w:hint="eastAsia"/>
          <w:b/>
          <w:sz w:val="24"/>
          <w:szCs w:val="24"/>
        </w:rPr>
        <w:t>九</w:t>
      </w:r>
      <w:r>
        <w:rPr>
          <w:b/>
          <w:sz w:val="24"/>
          <w:szCs w:val="24"/>
        </w:rPr>
        <w:t>、</w:t>
      </w:r>
      <w:r>
        <w:rPr>
          <w:rFonts w:hint="eastAsia"/>
          <w:b/>
          <w:sz w:val="24"/>
          <w:szCs w:val="24"/>
        </w:rPr>
        <w:t>信息保密</w:t>
      </w:r>
      <w:r>
        <w:rPr>
          <w:b/>
          <w:sz w:val="24"/>
          <w:szCs w:val="24"/>
        </w:rPr>
        <w:t>：</w:t>
      </w:r>
    </w:p>
    <w:p w14:paraId="346727CA" w14:textId="77777777" w:rsidR="00FA091E" w:rsidRDefault="0039260C">
      <w:pPr>
        <w:spacing w:line="400" w:lineRule="exact"/>
        <w:ind w:firstLineChars="200" w:firstLine="480"/>
        <w:rPr>
          <w:sz w:val="24"/>
          <w:szCs w:val="24"/>
        </w:rPr>
      </w:pPr>
      <w:r>
        <w:rPr>
          <w:rFonts w:hint="eastAsia"/>
          <w:sz w:val="24"/>
          <w:szCs w:val="24"/>
        </w:rPr>
        <w:t>双方对涉及本试验的全部资料及研究结果进行保密，不得向任何第三方单位或个人提供相关研究内容，</w:t>
      </w:r>
      <w:r>
        <w:rPr>
          <w:rFonts w:hint="eastAsia"/>
          <w:sz w:val="24"/>
          <w:szCs w:val="24"/>
          <w:lang w:val="zh-CN"/>
        </w:rPr>
        <w:t>除向</w:t>
      </w:r>
      <w:r>
        <w:rPr>
          <w:rFonts w:hint="eastAsia"/>
          <w:sz w:val="24"/>
          <w:szCs w:val="24"/>
          <w:lang w:val="zh-CN"/>
        </w:rPr>
        <w:t>NMPA</w:t>
      </w:r>
      <w:r>
        <w:rPr>
          <w:rFonts w:hint="eastAsia"/>
          <w:sz w:val="24"/>
          <w:szCs w:val="24"/>
          <w:lang w:val="zh-CN"/>
        </w:rPr>
        <w:t>或</w:t>
      </w:r>
      <w:r>
        <w:rPr>
          <w:rFonts w:hint="eastAsia"/>
          <w:sz w:val="24"/>
          <w:szCs w:val="24"/>
          <w:lang w:val="zh-CN"/>
        </w:rPr>
        <w:t>EC</w:t>
      </w:r>
      <w:r>
        <w:rPr>
          <w:rFonts w:hint="eastAsia"/>
          <w:sz w:val="24"/>
          <w:szCs w:val="24"/>
          <w:lang w:val="zh-CN"/>
        </w:rPr>
        <w:t>提供或经</w:t>
      </w:r>
      <w:r>
        <w:rPr>
          <w:rFonts w:hint="eastAsia"/>
          <w:sz w:val="24"/>
          <w:szCs w:val="24"/>
        </w:rPr>
        <w:t>双方书面同意</w:t>
      </w:r>
      <w:r>
        <w:rPr>
          <w:rFonts w:hint="eastAsia"/>
          <w:sz w:val="24"/>
          <w:szCs w:val="24"/>
          <w:lang w:val="zh-CN"/>
        </w:rPr>
        <w:t>准许外。</w:t>
      </w:r>
      <w:r>
        <w:rPr>
          <w:rFonts w:hint="eastAsia"/>
          <w:sz w:val="24"/>
          <w:szCs w:val="24"/>
        </w:rPr>
        <w:t>本保密条款长久有效，不因本协议的失效、终止、解除而失去效力。</w:t>
      </w:r>
    </w:p>
    <w:p w14:paraId="746E31CB" w14:textId="77777777" w:rsidR="00FA091E" w:rsidRDefault="0039260C">
      <w:pPr>
        <w:spacing w:line="400" w:lineRule="exact"/>
        <w:rPr>
          <w:b/>
          <w:sz w:val="24"/>
          <w:szCs w:val="24"/>
        </w:rPr>
      </w:pPr>
      <w:r>
        <w:rPr>
          <w:b/>
          <w:sz w:val="24"/>
          <w:szCs w:val="24"/>
        </w:rPr>
        <w:t>十、合同变更、生效及争议处理方法：</w:t>
      </w:r>
    </w:p>
    <w:p w14:paraId="4279288A" w14:textId="77777777" w:rsidR="00FA091E" w:rsidRDefault="0039260C">
      <w:pPr>
        <w:spacing w:line="400" w:lineRule="exact"/>
        <w:ind w:firstLineChars="200" w:firstLine="480"/>
        <w:rPr>
          <w:sz w:val="24"/>
          <w:szCs w:val="24"/>
        </w:rPr>
      </w:pPr>
      <w:r>
        <w:rPr>
          <w:sz w:val="24"/>
          <w:szCs w:val="24"/>
        </w:rPr>
        <w:t>1.</w:t>
      </w:r>
      <w:r>
        <w:rPr>
          <w:sz w:val="24"/>
          <w:szCs w:val="24"/>
        </w:rPr>
        <w:t>合同在甲乙双方商定定稿后，在合同签署期间，任何双方如有任何改动必须经另一方</w:t>
      </w:r>
      <w:r>
        <w:rPr>
          <w:rFonts w:hint="eastAsia"/>
          <w:sz w:val="24"/>
          <w:szCs w:val="24"/>
        </w:rPr>
        <w:t>书面</w:t>
      </w:r>
      <w:r>
        <w:rPr>
          <w:sz w:val="24"/>
          <w:szCs w:val="24"/>
        </w:rPr>
        <w:t>同意，如果任何一方私自改动而未经另一方同意，则由改动方负全部责任。</w:t>
      </w:r>
    </w:p>
    <w:p w14:paraId="3D151046" w14:textId="77777777" w:rsidR="00FA091E" w:rsidRDefault="0039260C">
      <w:pPr>
        <w:spacing w:line="400" w:lineRule="exact"/>
        <w:ind w:firstLineChars="200" w:firstLine="480"/>
        <w:rPr>
          <w:sz w:val="24"/>
          <w:szCs w:val="24"/>
        </w:rPr>
      </w:pPr>
      <w:r>
        <w:rPr>
          <w:sz w:val="24"/>
          <w:szCs w:val="24"/>
        </w:rPr>
        <w:t>2.</w:t>
      </w:r>
      <w:r>
        <w:rPr>
          <w:sz w:val="24"/>
          <w:szCs w:val="24"/>
        </w:rPr>
        <w:t>若甲方未按本合同规定的时间和金额付款或未按规定的时间提供临床研究用药物及相关设备物资，乙方有权终止合同或将合同规定之完成期限相应顺延。</w:t>
      </w:r>
    </w:p>
    <w:p w14:paraId="6C1E149C" w14:textId="77777777" w:rsidR="00FA091E" w:rsidRDefault="0039260C">
      <w:pPr>
        <w:spacing w:line="400" w:lineRule="exact"/>
        <w:ind w:firstLineChars="200" w:firstLine="480"/>
        <w:rPr>
          <w:sz w:val="24"/>
          <w:szCs w:val="24"/>
        </w:rPr>
      </w:pPr>
      <w:r>
        <w:rPr>
          <w:sz w:val="24"/>
          <w:szCs w:val="24"/>
        </w:rPr>
        <w:lastRenderedPageBreak/>
        <w:t>3.</w:t>
      </w:r>
      <w:r>
        <w:rPr>
          <w:sz w:val="24"/>
          <w:szCs w:val="24"/>
        </w:rPr>
        <w:t>如因甲方原因提前终止试验，所付款额按终止时已入选的病例数决定；如果由乙方原因提前终止试验，所付款项金额双方协商解决。</w:t>
      </w:r>
    </w:p>
    <w:p w14:paraId="590993F0" w14:textId="77777777" w:rsidR="00FA091E" w:rsidRDefault="0039260C">
      <w:pPr>
        <w:spacing w:line="400" w:lineRule="exact"/>
        <w:ind w:firstLineChars="200" w:firstLine="480"/>
        <w:rPr>
          <w:sz w:val="24"/>
          <w:szCs w:val="24"/>
        </w:rPr>
      </w:pPr>
      <w:r>
        <w:rPr>
          <w:sz w:val="24"/>
          <w:szCs w:val="24"/>
        </w:rPr>
        <w:t>4.</w:t>
      </w:r>
      <w:r>
        <w:rPr>
          <w:sz w:val="24"/>
          <w:szCs w:val="24"/>
        </w:rPr>
        <w:t>以上未尽事宜，由甲乙双方本着互助的诚意协商解决，或另订书面补充协议</w:t>
      </w:r>
      <w:r>
        <w:rPr>
          <w:rFonts w:hint="eastAsia"/>
          <w:sz w:val="24"/>
          <w:szCs w:val="24"/>
        </w:rPr>
        <w:t>，补充协议与本合同具有同等法律效力</w:t>
      </w:r>
      <w:r>
        <w:rPr>
          <w:sz w:val="24"/>
          <w:szCs w:val="24"/>
        </w:rPr>
        <w:t>。</w:t>
      </w:r>
    </w:p>
    <w:p w14:paraId="5F7D5459" w14:textId="604B4CA7" w:rsidR="00FA091E" w:rsidRDefault="0039260C">
      <w:pPr>
        <w:spacing w:line="400" w:lineRule="exact"/>
        <w:ind w:firstLineChars="200" w:firstLine="480"/>
        <w:rPr>
          <w:sz w:val="24"/>
          <w:szCs w:val="24"/>
        </w:rPr>
      </w:pPr>
      <w:r>
        <w:rPr>
          <w:sz w:val="24"/>
          <w:szCs w:val="24"/>
        </w:rPr>
        <w:t>5.</w:t>
      </w:r>
      <w:r>
        <w:rPr>
          <w:sz w:val="24"/>
          <w:szCs w:val="24"/>
        </w:rPr>
        <w:t>本项目的试验方案和中国</w:t>
      </w:r>
      <w:r>
        <w:rPr>
          <w:sz w:val="24"/>
          <w:szCs w:val="24"/>
        </w:rPr>
        <w:t>GCP</w:t>
      </w:r>
      <w:r>
        <w:rPr>
          <w:sz w:val="24"/>
          <w:szCs w:val="24"/>
        </w:rPr>
        <w:t>和其他相关法律法规适用于本协议，双方应信守合同，若有争议，双方协商解决。经协商仍不能达成一致意见的，</w:t>
      </w:r>
      <w:r w:rsidR="002F2343" w:rsidRPr="002F2343">
        <w:rPr>
          <w:sz w:val="24"/>
          <w:szCs w:val="24"/>
        </w:rPr>
        <w:t>应提交原告方所在地人民法院诉讼</w:t>
      </w:r>
      <w:r>
        <w:rPr>
          <w:rFonts w:hint="eastAsia"/>
          <w:sz w:val="24"/>
          <w:szCs w:val="24"/>
        </w:rPr>
        <w:t>，适用</w:t>
      </w:r>
      <w:r>
        <w:rPr>
          <w:sz w:val="24"/>
          <w:szCs w:val="24"/>
        </w:rPr>
        <w:t>中华人民共和国法律解决。</w:t>
      </w:r>
    </w:p>
    <w:p w14:paraId="6619C554" w14:textId="77777777" w:rsidR="00FA091E" w:rsidRDefault="0039260C">
      <w:pPr>
        <w:spacing w:line="400" w:lineRule="exact"/>
        <w:ind w:firstLineChars="200" w:firstLine="480"/>
        <w:rPr>
          <w:sz w:val="24"/>
          <w:szCs w:val="24"/>
        </w:rPr>
      </w:pPr>
      <w:r>
        <w:rPr>
          <w:sz w:val="24"/>
          <w:szCs w:val="24"/>
        </w:rPr>
        <w:t>6.</w:t>
      </w:r>
      <w:r>
        <w:rPr>
          <w:sz w:val="24"/>
          <w:szCs w:val="24"/>
        </w:rPr>
        <w:t>本合同一式</w:t>
      </w:r>
      <w:r>
        <w:rPr>
          <w:sz w:val="24"/>
          <w:szCs w:val="24"/>
          <w:u w:val="single"/>
        </w:rPr>
        <w:t xml:space="preserve"> </w:t>
      </w:r>
      <w:r>
        <w:rPr>
          <w:rFonts w:hint="eastAsia"/>
          <w:sz w:val="24"/>
          <w:szCs w:val="24"/>
          <w:u w:val="single"/>
        </w:rPr>
        <w:t>伍</w:t>
      </w:r>
      <w:r>
        <w:rPr>
          <w:sz w:val="24"/>
          <w:szCs w:val="24"/>
          <w:u w:val="single"/>
        </w:rPr>
        <w:t xml:space="preserve"> </w:t>
      </w:r>
      <w:r>
        <w:rPr>
          <w:sz w:val="24"/>
          <w:szCs w:val="24"/>
        </w:rPr>
        <w:t>份</w:t>
      </w:r>
      <w:r>
        <w:rPr>
          <w:sz w:val="24"/>
          <w:szCs w:val="24"/>
        </w:rPr>
        <w:t xml:space="preserve"> </w:t>
      </w:r>
      <w:r>
        <w:rPr>
          <w:sz w:val="24"/>
          <w:szCs w:val="24"/>
        </w:rPr>
        <w:t>，甲方保留</w:t>
      </w:r>
      <w:r>
        <w:rPr>
          <w:sz w:val="24"/>
          <w:szCs w:val="24"/>
          <w:u w:val="single"/>
        </w:rPr>
        <w:t xml:space="preserve"> </w:t>
      </w:r>
      <w:r>
        <w:rPr>
          <w:sz w:val="24"/>
          <w:szCs w:val="24"/>
          <w:u w:val="single"/>
        </w:rPr>
        <w:t>贰</w:t>
      </w:r>
      <w:r>
        <w:rPr>
          <w:sz w:val="24"/>
          <w:szCs w:val="24"/>
          <w:u w:val="single"/>
        </w:rPr>
        <w:t xml:space="preserve"> </w:t>
      </w:r>
      <w:r>
        <w:rPr>
          <w:sz w:val="24"/>
          <w:szCs w:val="24"/>
        </w:rPr>
        <w:t>份，乙方保留</w:t>
      </w:r>
      <w:r>
        <w:rPr>
          <w:sz w:val="24"/>
          <w:szCs w:val="24"/>
          <w:u w:val="single"/>
        </w:rPr>
        <w:t xml:space="preserve"> </w:t>
      </w:r>
      <w:r>
        <w:rPr>
          <w:rFonts w:hint="eastAsia"/>
          <w:sz w:val="24"/>
          <w:szCs w:val="24"/>
          <w:u w:val="single"/>
        </w:rPr>
        <w:t>叁</w:t>
      </w:r>
      <w:r>
        <w:rPr>
          <w:sz w:val="24"/>
          <w:szCs w:val="24"/>
          <w:u w:val="single"/>
        </w:rPr>
        <w:t xml:space="preserve"> </w:t>
      </w:r>
      <w:r>
        <w:rPr>
          <w:sz w:val="24"/>
          <w:szCs w:val="24"/>
        </w:rPr>
        <w:t>份，经签约双方签字盖章后，最后一个签字日期起生效。</w:t>
      </w:r>
    </w:p>
    <w:p w14:paraId="05B4100B" w14:textId="77777777" w:rsidR="00FA091E" w:rsidRDefault="0039260C">
      <w:pPr>
        <w:spacing w:line="400" w:lineRule="exact"/>
        <w:ind w:firstLineChars="200" w:firstLine="480"/>
        <w:rPr>
          <w:sz w:val="24"/>
          <w:szCs w:val="24"/>
        </w:rPr>
      </w:pPr>
      <w:r>
        <w:rPr>
          <w:sz w:val="24"/>
          <w:szCs w:val="24"/>
        </w:rPr>
        <w:t>注意：甲方在每次汇款时务必在备注中注明</w:t>
      </w:r>
      <w:r>
        <w:rPr>
          <w:sz w:val="24"/>
          <w:szCs w:val="24"/>
        </w:rPr>
        <w:t>“</w:t>
      </w:r>
      <w:r>
        <w:rPr>
          <w:sz w:val="24"/>
          <w:szCs w:val="24"/>
        </w:rPr>
        <w:t>项目</w:t>
      </w:r>
      <w:r>
        <w:rPr>
          <w:rFonts w:hint="eastAsia"/>
          <w:sz w:val="24"/>
          <w:szCs w:val="24"/>
        </w:rPr>
        <w:t>名称</w:t>
      </w:r>
      <w:r>
        <w:rPr>
          <w:sz w:val="24"/>
          <w:szCs w:val="24"/>
        </w:rPr>
        <w:t>、</w:t>
      </w:r>
      <w:r>
        <w:rPr>
          <w:rFonts w:hint="eastAsia"/>
          <w:sz w:val="24"/>
          <w:szCs w:val="24"/>
        </w:rPr>
        <w:t>主要研究者姓名</w:t>
      </w:r>
      <w:r>
        <w:rPr>
          <w:sz w:val="24"/>
          <w:szCs w:val="24"/>
        </w:rPr>
        <w:t>”</w:t>
      </w:r>
      <w:r>
        <w:rPr>
          <w:sz w:val="24"/>
          <w:szCs w:val="24"/>
        </w:rPr>
        <w:t>，并及时将汇款回执的复印件发到机构办公室邮箱</w:t>
      </w:r>
      <w:r>
        <w:rPr>
          <w:rFonts w:hint="eastAsia"/>
          <w:sz w:val="24"/>
          <w:szCs w:val="24"/>
        </w:rPr>
        <w:t>gcpwzsrmyy@163.com</w:t>
      </w:r>
      <w:r>
        <w:rPr>
          <w:sz w:val="24"/>
          <w:szCs w:val="24"/>
        </w:rPr>
        <w:t>。</w:t>
      </w:r>
    </w:p>
    <w:p w14:paraId="67D83861" w14:textId="77777777" w:rsidR="00FA091E" w:rsidRPr="0039260C" w:rsidRDefault="0039260C" w:rsidP="0039260C">
      <w:pPr>
        <w:spacing w:line="400" w:lineRule="exact"/>
        <w:ind w:firstLineChars="200" w:firstLine="480"/>
        <w:rPr>
          <w:sz w:val="24"/>
          <w:szCs w:val="24"/>
        </w:rPr>
      </w:pPr>
      <w:r w:rsidRPr="0039260C">
        <w:rPr>
          <w:rFonts w:hint="eastAsia"/>
          <w:sz w:val="24"/>
          <w:szCs w:val="24"/>
        </w:rPr>
        <w:t>附件一：临床研究协调员服务三方协议</w:t>
      </w:r>
    </w:p>
    <w:p w14:paraId="6CF7DEE4" w14:textId="77777777" w:rsidR="00FA091E" w:rsidRDefault="00FA091E">
      <w:pPr>
        <w:spacing w:line="300" w:lineRule="auto"/>
        <w:rPr>
          <w:rFonts w:ascii="Arial" w:hAnsi="Arial" w:cs="Arial"/>
          <w:b/>
          <w:color w:val="000000"/>
          <w:sz w:val="24"/>
          <w:szCs w:val="24"/>
        </w:rPr>
      </w:pPr>
    </w:p>
    <w:p w14:paraId="7C2EC21E" w14:textId="77777777" w:rsidR="00FA091E" w:rsidRDefault="00FA091E">
      <w:pPr>
        <w:spacing w:line="300" w:lineRule="auto"/>
        <w:rPr>
          <w:rFonts w:ascii="Arial" w:hAnsi="Arial" w:cs="Arial"/>
          <w:b/>
          <w:color w:val="000000"/>
          <w:sz w:val="24"/>
          <w:szCs w:val="24"/>
        </w:rPr>
      </w:pPr>
    </w:p>
    <w:p w14:paraId="28D9EB51" w14:textId="77777777" w:rsidR="00FA091E" w:rsidRDefault="00FA091E">
      <w:pPr>
        <w:spacing w:line="300" w:lineRule="auto"/>
        <w:rPr>
          <w:rFonts w:ascii="Arial" w:hAnsi="Arial" w:cs="Arial"/>
          <w:b/>
          <w:color w:val="000000"/>
          <w:sz w:val="24"/>
          <w:szCs w:val="24"/>
        </w:rPr>
      </w:pPr>
    </w:p>
    <w:p w14:paraId="4F369280" w14:textId="77777777" w:rsidR="00926D3F" w:rsidRDefault="00926D3F">
      <w:pPr>
        <w:spacing w:line="300" w:lineRule="auto"/>
        <w:rPr>
          <w:rFonts w:ascii="Arial" w:hAnsi="Arial" w:cs="Arial"/>
          <w:b/>
          <w:color w:val="000000"/>
          <w:sz w:val="24"/>
          <w:szCs w:val="24"/>
        </w:rPr>
      </w:pPr>
    </w:p>
    <w:p w14:paraId="7B9F2AFD" w14:textId="77777777" w:rsidR="00926D3F" w:rsidRDefault="00926D3F">
      <w:pPr>
        <w:spacing w:line="300" w:lineRule="auto"/>
        <w:rPr>
          <w:rFonts w:ascii="Arial" w:hAnsi="Arial" w:cs="Arial"/>
          <w:b/>
          <w:color w:val="000000"/>
          <w:sz w:val="24"/>
          <w:szCs w:val="24"/>
        </w:rPr>
      </w:pPr>
    </w:p>
    <w:p w14:paraId="24411ABB" w14:textId="77777777" w:rsidR="00926D3F" w:rsidRDefault="00926D3F">
      <w:pPr>
        <w:spacing w:line="300" w:lineRule="auto"/>
        <w:rPr>
          <w:rFonts w:ascii="Arial" w:hAnsi="Arial" w:cs="Arial"/>
          <w:b/>
          <w:color w:val="000000"/>
          <w:sz w:val="24"/>
          <w:szCs w:val="24"/>
        </w:rPr>
      </w:pPr>
    </w:p>
    <w:p w14:paraId="70AB4448" w14:textId="77777777" w:rsidR="00926D3F" w:rsidRDefault="00926D3F">
      <w:pPr>
        <w:spacing w:line="300" w:lineRule="auto"/>
        <w:rPr>
          <w:rFonts w:ascii="Arial" w:hAnsi="Arial" w:cs="Arial"/>
          <w:b/>
          <w:color w:val="000000"/>
          <w:sz w:val="24"/>
          <w:szCs w:val="24"/>
        </w:rPr>
      </w:pPr>
    </w:p>
    <w:p w14:paraId="756781E1" w14:textId="77777777" w:rsidR="00926D3F" w:rsidRDefault="00926D3F">
      <w:pPr>
        <w:spacing w:line="300" w:lineRule="auto"/>
        <w:rPr>
          <w:rFonts w:ascii="Arial" w:hAnsi="Arial" w:cs="Arial"/>
          <w:b/>
          <w:color w:val="000000"/>
          <w:sz w:val="24"/>
          <w:szCs w:val="24"/>
        </w:rPr>
      </w:pPr>
    </w:p>
    <w:p w14:paraId="1EEE7B2B" w14:textId="77777777" w:rsidR="00926D3F" w:rsidRDefault="00926D3F">
      <w:pPr>
        <w:spacing w:line="300" w:lineRule="auto"/>
        <w:rPr>
          <w:rFonts w:ascii="Arial" w:hAnsi="Arial" w:cs="Arial"/>
          <w:b/>
          <w:color w:val="000000"/>
          <w:sz w:val="24"/>
          <w:szCs w:val="24"/>
        </w:rPr>
      </w:pPr>
    </w:p>
    <w:p w14:paraId="3DF7DFC9" w14:textId="77777777" w:rsidR="00926D3F" w:rsidRDefault="00926D3F">
      <w:pPr>
        <w:spacing w:line="300" w:lineRule="auto"/>
        <w:rPr>
          <w:rFonts w:ascii="Arial" w:hAnsi="Arial" w:cs="Arial"/>
          <w:b/>
          <w:color w:val="000000"/>
          <w:sz w:val="24"/>
          <w:szCs w:val="24"/>
        </w:rPr>
      </w:pPr>
    </w:p>
    <w:p w14:paraId="69510094" w14:textId="77777777" w:rsidR="00926D3F" w:rsidRDefault="00926D3F">
      <w:pPr>
        <w:spacing w:line="300" w:lineRule="auto"/>
        <w:rPr>
          <w:rFonts w:ascii="Arial" w:hAnsi="Arial" w:cs="Arial"/>
          <w:b/>
          <w:color w:val="000000"/>
          <w:sz w:val="24"/>
          <w:szCs w:val="24"/>
        </w:rPr>
      </w:pPr>
    </w:p>
    <w:p w14:paraId="63901072" w14:textId="77777777" w:rsidR="00926D3F" w:rsidRDefault="00926D3F">
      <w:pPr>
        <w:spacing w:line="300" w:lineRule="auto"/>
        <w:rPr>
          <w:rFonts w:ascii="Arial" w:hAnsi="Arial" w:cs="Arial"/>
          <w:b/>
          <w:color w:val="000000"/>
          <w:sz w:val="24"/>
          <w:szCs w:val="24"/>
        </w:rPr>
      </w:pPr>
    </w:p>
    <w:p w14:paraId="28D3C7B9" w14:textId="77777777" w:rsidR="00926D3F" w:rsidRDefault="00926D3F">
      <w:pPr>
        <w:spacing w:line="300" w:lineRule="auto"/>
        <w:rPr>
          <w:rFonts w:ascii="Arial" w:hAnsi="Arial" w:cs="Arial"/>
          <w:b/>
          <w:color w:val="000000"/>
          <w:sz w:val="24"/>
          <w:szCs w:val="24"/>
        </w:rPr>
      </w:pPr>
    </w:p>
    <w:p w14:paraId="5FA1C3AB" w14:textId="77777777" w:rsidR="00926D3F" w:rsidRDefault="00926D3F">
      <w:pPr>
        <w:spacing w:line="300" w:lineRule="auto"/>
        <w:rPr>
          <w:rFonts w:ascii="Arial" w:hAnsi="Arial" w:cs="Arial"/>
          <w:b/>
          <w:color w:val="000000"/>
          <w:sz w:val="24"/>
          <w:szCs w:val="24"/>
        </w:rPr>
      </w:pPr>
    </w:p>
    <w:p w14:paraId="5BDC718D" w14:textId="77777777" w:rsidR="00926D3F" w:rsidRDefault="00926D3F">
      <w:pPr>
        <w:spacing w:line="300" w:lineRule="auto"/>
        <w:rPr>
          <w:rFonts w:ascii="Arial" w:hAnsi="Arial" w:cs="Arial"/>
          <w:b/>
          <w:color w:val="000000"/>
          <w:sz w:val="24"/>
          <w:szCs w:val="24"/>
        </w:rPr>
      </w:pPr>
    </w:p>
    <w:p w14:paraId="32FD26C9" w14:textId="77777777" w:rsidR="00926D3F" w:rsidRDefault="00926D3F">
      <w:pPr>
        <w:spacing w:line="300" w:lineRule="auto"/>
        <w:rPr>
          <w:rFonts w:ascii="Arial" w:hAnsi="Arial" w:cs="Arial"/>
          <w:b/>
          <w:color w:val="000000"/>
          <w:sz w:val="24"/>
          <w:szCs w:val="24"/>
        </w:rPr>
      </w:pPr>
    </w:p>
    <w:p w14:paraId="34C5AA76" w14:textId="77777777" w:rsidR="00926D3F" w:rsidRDefault="00926D3F">
      <w:pPr>
        <w:spacing w:line="300" w:lineRule="auto"/>
        <w:rPr>
          <w:rFonts w:ascii="Arial" w:hAnsi="Arial" w:cs="Arial"/>
          <w:b/>
          <w:color w:val="000000"/>
          <w:sz w:val="24"/>
          <w:szCs w:val="24"/>
        </w:rPr>
      </w:pPr>
    </w:p>
    <w:p w14:paraId="1E29489C" w14:textId="77777777" w:rsidR="00926D3F" w:rsidRDefault="00926D3F">
      <w:pPr>
        <w:spacing w:line="300" w:lineRule="auto"/>
        <w:rPr>
          <w:rFonts w:ascii="Arial" w:hAnsi="Arial" w:cs="Arial"/>
          <w:b/>
          <w:color w:val="000000"/>
          <w:sz w:val="24"/>
          <w:szCs w:val="24"/>
        </w:rPr>
      </w:pPr>
    </w:p>
    <w:p w14:paraId="65A3522E" w14:textId="77777777" w:rsidR="00D17965" w:rsidRDefault="00D17965">
      <w:pPr>
        <w:spacing w:line="300" w:lineRule="auto"/>
        <w:rPr>
          <w:rFonts w:ascii="Arial" w:hAnsi="Arial" w:cs="Arial"/>
          <w:b/>
          <w:color w:val="000000"/>
          <w:sz w:val="24"/>
          <w:szCs w:val="24"/>
        </w:rPr>
      </w:pPr>
    </w:p>
    <w:p w14:paraId="30D3570C" w14:textId="77777777" w:rsidR="00926D3F" w:rsidRDefault="00926D3F">
      <w:pPr>
        <w:spacing w:line="300" w:lineRule="auto"/>
        <w:rPr>
          <w:rFonts w:ascii="Arial" w:hAnsi="Arial" w:cs="Arial"/>
          <w:b/>
          <w:color w:val="000000"/>
          <w:sz w:val="24"/>
          <w:szCs w:val="24"/>
        </w:rPr>
      </w:pPr>
    </w:p>
    <w:p w14:paraId="4B2543FD" w14:textId="77777777" w:rsidR="00FA091E" w:rsidRDefault="0039260C">
      <w:pPr>
        <w:spacing w:line="300" w:lineRule="auto"/>
        <w:rPr>
          <w:rFonts w:ascii="Arial" w:hAnsi="Arial" w:cs="Arial"/>
          <w:b/>
          <w:color w:val="000000"/>
          <w:sz w:val="24"/>
          <w:szCs w:val="24"/>
        </w:rPr>
      </w:pPr>
      <w:r>
        <w:rPr>
          <w:rFonts w:ascii="Arial" w:hAnsi="Arial" w:cs="Arial" w:hint="eastAsia"/>
          <w:b/>
          <w:color w:val="000000"/>
          <w:sz w:val="24"/>
          <w:szCs w:val="24"/>
        </w:rPr>
        <w:t>本页</w:t>
      </w:r>
      <w:r>
        <w:rPr>
          <w:rFonts w:ascii="Arial" w:hAnsi="Arial" w:cs="Arial"/>
          <w:b/>
          <w:color w:val="000000"/>
          <w:sz w:val="24"/>
          <w:szCs w:val="24"/>
        </w:rPr>
        <w:t>为</w:t>
      </w:r>
      <w:r>
        <w:rPr>
          <w:rFonts w:ascii="Arial" w:hAnsi="Arial" w:cs="Arial" w:hint="eastAsia"/>
          <w:b/>
          <w:color w:val="000000"/>
          <w:sz w:val="24"/>
          <w:szCs w:val="24"/>
        </w:rPr>
        <w:t>签章页</w:t>
      </w:r>
      <w:r>
        <w:rPr>
          <w:rFonts w:ascii="Arial" w:hAnsi="Arial" w:cs="Arial"/>
          <w:b/>
          <w:color w:val="000000"/>
          <w:sz w:val="24"/>
          <w:szCs w:val="24"/>
        </w:rPr>
        <w:t>，不含任何正文</w:t>
      </w:r>
      <w:r>
        <w:rPr>
          <w:rFonts w:ascii="Arial" w:hAnsi="Arial" w:cs="Arial" w:hint="eastAsia"/>
          <w:b/>
          <w:color w:val="000000"/>
          <w:sz w:val="24"/>
          <w:szCs w:val="24"/>
        </w:rPr>
        <w:t>内容</w:t>
      </w:r>
    </w:p>
    <w:p w14:paraId="6FAE1846" w14:textId="77777777" w:rsidR="00FA091E" w:rsidRDefault="00FA091E">
      <w:pPr>
        <w:spacing w:line="300" w:lineRule="auto"/>
        <w:rPr>
          <w:rFonts w:ascii="Arial" w:hAnsi="Arial" w:cs="Arial"/>
          <w:b/>
          <w:color w:val="000000"/>
          <w:sz w:val="24"/>
          <w:szCs w:val="24"/>
        </w:rPr>
      </w:pPr>
    </w:p>
    <w:p w14:paraId="04E62DB2" w14:textId="77777777" w:rsidR="00FA091E" w:rsidRDefault="00FA091E">
      <w:pPr>
        <w:spacing w:line="300" w:lineRule="auto"/>
        <w:rPr>
          <w:rFonts w:ascii="Arial" w:hAnsi="Arial" w:cs="Arial"/>
          <w:b/>
          <w:color w:val="000000"/>
          <w:sz w:val="24"/>
          <w:szCs w:val="24"/>
        </w:rPr>
      </w:pPr>
    </w:p>
    <w:tbl>
      <w:tblPr>
        <w:tblStyle w:val="af"/>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474"/>
        <w:gridCol w:w="4474"/>
      </w:tblGrid>
      <w:tr w:rsidR="00FA091E" w14:paraId="39CD690C" w14:textId="77777777">
        <w:tc>
          <w:tcPr>
            <w:tcW w:w="4474" w:type="dxa"/>
            <w:tcBorders>
              <w:tl2br w:val="nil"/>
              <w:tr2bl w:val="nil"/>
            </w:tcBorders>
          </w:tcPr>
          <w:p w14:paraId="0D73A74F" w14:textId="77777777" w:rsidR="00FA091E" w:rsidRDefault="0039260C">
            <w:pPr>
              <w:spacing w:line="360" w:lineRule="auto"/>
              <w:rPr>
                <w:sz w:val="24"/>
                <w:szCs w:val="24"/>
              </w:rPr>
            </w:pPr>
            <w:r>
              <w:rPr>
                <w:rFonts w:hint="eastAsia"/>
                <w:sz w:val="24"/>
                <w:szCs w:val="24"/>
              </w:rPr>
              <w:lastRenderedPageBreak/>
              <w:t>甲方：</w:t>
            </w:r>
          </w:p>
          <w:p w14:paraId="28E64A88" w14:textId="77777777" w:rsidR="00FA091E" w:rsidRDefault="00FA091E">
            <w:pPr>
              <w:spacing w:line="360" w:lineRule="auto"/>
              <w:rPr>
                <w:sz w:val="24"/>
                <w:szCs w:val="24"/>
              </w:rPr>
            </w:pPr>
          </w:p>
        </w:tc>
        <w:tc>
          <w:tcPr>
            <w:tcW w:w="4474" w:type="dxa"/>
            <w:tcBorders>
              <w:tl2br w:val="nil"/>
              <w:tr2bl w:val="nil"/>
            </w:tcBorders>
          </w:tcPr>
          <w:p w14:paraId="25C60C2A" w14:textId="77777777" w:rsidR="00FA091E" w:rsidRDefault="0039260C">
            <w:pPr>
              <w:spacing w:line="360" w:lineRule="auto"/>
              <w:rPr>
                <w:sz w:val="24"/>
                <w:szCs w:val="24"/>
              </w:rPr>
            </w:pPr>
            <w:r>
              <w:rPr>
                <w:rFonts w:hint="eastAsia"/>
                <w:sz w:val="24"/>
                <w:szCs w:val="24"/>
              </w:rPr>
              <w:t>乙方：温州市人民医院</w:t>
            </w:r>
          </w:p>
        </w:tc>
      </w:tr>
      <w:tr w:rsidR="00FA091E" w14:paraId="610A4BDE" w14:textId="77777777">
        <w:tc>
          <w:tcPr>
            <w:tcW w:w="4474" w:type="dxa"/>
            <w:tcBorders>
              <w:tl2br w:val="nil"/>
              <w:tr2bl w:val="nil"/>
            </w:tcBorders>
          </w:tcPr>
          <w:p w14:paraId="1843B745" w14:textId="77777777" w:rsidR="00FA091E" w:rsidRDefault="0039260C">
            <w:pPr>
              <w:spacing w:line="360" w:lineRule="auto"/>
              <w:rPr>
                <w:sz w:val="24"/>
                <w:szCs w:val="24"/>
              </w:rPr>
            </w:pPr>
            <w:r>
              <w:rPr>
                <w:rFonts w:hint="eastAsia"/>
                <w:sz w:val="24"/>
                <w:szCs w:val="24"/>
              </w:rPr>
              <w:t>盖章：</w:t>
            </w:r>
          </w:p>
          <w:p w14:paraId="78DA9799" w14:textId="77777777" w:rsidR="00FA091E" w:rsidRDefault="00FA091E">
            <w:pPr>
              <w:spacing w:line="360" w:lineRule="auto"/>
              <w:rPr>
                <w:sz w:val="24"/>
                <w:szCs w:val="24"/>
              </w:rPr>
            </w:pPr>
          </w:p>
          <w:p w14:paraId="74F6B7FF" w14:textId="77777777" w:rsidR="00FA091E" w:rsidRDefault="00FA091E">
            <w:pPr>
              <w:spacing w:line="360" w:lineRule="auto"/>
              <w:rPr>
                <w:sz w:val="24"/>
                <w:szCs w:val="24"/>
              </w:rPr>
            </w:pPr>
          </w:p>
          <w:p w14:paraId="37FDB5BC" w14:textId="77777777" w:rsidR="00FA091E" w:rsidRDefault="00FA091E">
            <w:pPr>
              <w:spacing w:line="360" w:lineRule="auto"/>
              <w:rPr>
                <w:sz w:val="24"/>
                <w:szCs w:val="24"/>
              </w:rPr>
            </w:pPr>
          </w:p>
        </w:tc>
        <w:tc>
          <w:tcPr>
            <w:tcW w:w="4474" w:type="dxa"/>
            <w:tcBorders>
              <w:tl2br w:val="nil"/>
              <w:tr2bl w:val="nil"/>
            </w:tcBorders>
          </w:tcPr>
          <w:p w14:paraId="1B31D021" w14:textId="77777777" w:rsidR="00FA091E" w:rsidRDefault="0039260C">
            <w:pPr>
              <w:spacing w:line="360" w:lineRule="auto"/>
              <w:rPr>
                <w:sz w:val="24"/>
                <w:szCs w:val="24"/>
              </w:rPr>
            </w:pPr>
            <w:r>
              <w:rPr>
                <w:rFonts w:hint="eastAsia"/>
                <w:sz w:val="24"/>
                <w:szCs w:val="24"/>
              </w:rPr>
              <w:t>盖章：</w:t>
            </w:r>
          </w:p>
        </w:tc>
      </w:tr>
      <w:tr w:rsidR="00FA091E" w14:paraId="5064FD33" w14:textId="77777777">
        <w:tc>
          <w:tcPr>
            <w:tcW w:w="4474" w:type="dxa"/>
            <w:tcBorders>
              <w:tl2br w:val="nil"/>
              <w:tr2bl w:val="nil"/>
            </w:tcBorders>
          </w:tcPr>
          <w:p w14:paraId="630D613B" w14:textId="77777777" w:rsidR="00FA091E" w:rsidRDefault="0039260C">
            <w:pPr>
              <w:spacing w:line="360" w:lineRule="auto"/>
              <w:rPr>
                <w:sz w:val="24"/>
                <w:szCs w:val="24"/>
              </w:rPr>
            </w:pPr>
            <w:r>
              <w:rPr>
                <w:rFonts w:hint="eastAsia"/>
                <w:sz w:val="24"/>
                <w:szCs w:val="24"/>
              </w:rPr>
              <w:t>甲方代表签字：</w:t>
            </w:r>
          </w:p>
          <w:p w14:paraId="13580F9E" w14:textId="77777777" w:rsidR="00FA091E" w:rsidRDefault="00FA091E">
            <w:pPr>
              <w:spacing w:line="360" w:lineRule="auto"/>
              <w:rPr>
                <w:sz w:val="24"/>
                <w:szCs w:val="24"/>
              </w:rPr>
            </w:pPr>
          </w:p>
          <w:p w14:paraId="055ED4B7" w14:textId="77777777" w:rsidR="005D67E4" w:rsidRDefault="005D67E4">
            <w:pPr>
              <w:spacing w:line="360" w:lineRule="auto"/>
              <w:rPr>
                <w:sz w:val="24"/>
                <w:szCs w:val="24"/>
              </w:rPr>
            </w:pPr>
          </w:p>
          <w:p w14:paraId="345BEB8D" w14:textId="2213277B" w:rsidR="005D67E4" w:rsidRDefault="005D67E4">
            <w:pPr>
              <w:spacing w:line="360" w:lineRule="auto"/>
              <w:rPr>
                <w:sz w:val="24"/>
                <w:szCs w:val="24"/>
              </w:rPr>
            </w:pPr>
            <w:r>
              <w:rPr>
                <w:rFonts w:hint="eastAsia"/>
                <w:sz w:val="24"/>
                <w:szCs w:val="24"/>
              </w:rPr>
              <w:t>日期：</w:t>
            </w:r>
          </w:p>
        </w:tc>
        <w:tc>
          <w:tcPr>
            <w:tcW w:w="4474" w:type="dxa"/>
            <w:tcBorders>
              <w:tl2br w:val="nil"/>
              <w:tr2bl w:val="nil"/>
            </w:tcBorders>
          </w:tcPr>
          <w:p w14:paraId="22F57A46" w14:textId="77777777" w:rsidR="00FA091E" w:rsidRDefault="0039260C">
            <w:pPr>
              <w:spacing w:line="360" w:lineRule="auto"/>
              <w:rPr>
                <w:sz w:val="24"/>
                <w:szCs w:val="24"/>
              </w:rPr>
            </w:pPr>
            <w:r>
              <w:rPr>
                <w:rFonts w:hint="eastAsia"/>
                <w:sz w:val="24"/>
                <w:szCs w:val="24"/>
              </w:rPr>
              <w:t>乙方代表签字：</w:t>
            </w:r>
          </w:p>
          <w:p w14:paraId="3E6089E0" w14:textId="77777777" w:rsidR="005D67E4" w:rsidRDefault="005D67E4">
            <w:pPr>
              <w:spacing w:line="360" w:lineRule="auto"/>
              <w:rPr>
                <w:sz w:val="24"/>
                <w:szCs w:val="24"/>
              </w:rPr>
            </w:pPr>
          </w:p>
          <w:p w14:paraId="5DE28990" w14:textId="77777777" w:rsidR="005D67E4" w:rsidRDefault="005D67E4">
            <w:pPr>
              <w:spacing w:line="360" w:lineRule="auto"/>
              <w:rPr>
                <w:sz w:val="24"/>
                <w:szCs w:val="24"/>
              </w:rPr>
            </w:pPr>
          </w:p>
          <w:p w14:paraId="52ED14DC" w14:textId="6C462CFC" w:rsidR="005D67E4" w:rsidRDefault="005D67E4">
            <w:pPr>
              <w:spacing w:line="360" w:lineRule="auto"/>
              <w:rPr>
                <w:sz w:val="24"/>
                <w:szCs w:val="24"/>
              </w:rPr>
            </w:pPr>
            <w:r>
              <w:rPr>
                <w:rFonts w:hint="eastAsia"/>
                <w:sz w:val="24"/>
                <w:szCs w:val="24"/>
              </w:rPr>
              <w:t>日期：</w:t>
            </w:r>
          </w:p>
          <w:p w14:paraId="4568612E" w14:textId="77777777" w:rsidR="005D67E4" w:rsidRDefault="005D67E4">
            <w:pPr>
              <w:spacing w:line="360" w:lineRule="auto"/>
              <w:rPr>
                <w:sz w:val="24"/>
                <w:szCs w:val="24"/>
              </w:rPr>
            </w:pPr>
          </w:p>
        </w:tc>
      </w:tr>
      <w:tr w:rsidR="00FA091E" w14:paraId="7339E238" w14:textId="77777777">
        <w:tc>
          <w:tcPr>
            <w:tcW w:w="4474" w:type="dxa"/>
            <w:tcBorders>
              <w:tl2br w:val="nil"/>
              <w:tr2bl w:val="nil"/>
            </w:tcBorders>
          </w:tcPr>
          <w:p w14:paraId="4D525F0D" w14:textId="46AE1F44" w:rsidR="00FA091E" w:rsidRDefault="00FA091E">
            <w:pPr>
              <w:spacing w:line="360" w:lineRule="auto"/>
              <w:rPr>
                <w:sz w:val="24"/>
                <w:szCs w:val="24"/>
              </w:rPr>
            </w:pPr>
          </w:p>
        </w:tc>
        <w:tc>
          <w:tcPr>
            <w:tcW w:w="4474" w:type="dxa"/>
            <w:tcBorders>
              <w:tl2br w:val="nil"/>
              <w:tr2bl w:val="nil"/>
            </w:tcBorders>
          </w:tcPr>
          <w:p w14:paraId="6C15412C" w14:textId="77777777" w:rsidR="00FA091E" w:rsidRDefault="0039260C">
            <w:pPr>
              <w:spacing w:line="360" w:lineRule="auto"/>
              <w:rPr>
                <w:sz w:val="24"/>
                <w:szCs w:val="24"/>
              </w:rPr>
            </w:pPr>
            <w:r>
              <w:rPr>
                <w:rFonts w:hint="eastAsia"/>
                <w:sz w:val="24"/>
                <w:szCs w:val="24"/>
              </w:rPr>
              <w:t>主要研究者签字：</w:t>
            </w:r>
          </w:p>
          <w:p w14:paraId="067231D2" w14:textId="77777777" w:rsidR="00FA091E" w:rsidRDefault="00FA091E">
            <w:pPr>
              <w:spacing w:line="360" w:lineRule="auto"/>
              <w:rPr>
                <w:sz w:val="24"/>
                <w:szCs w:val="24"/>
              </w:rPr>
            </w:pPr>
          </w:p>
          <w:p w14:paraId="65EDEA14" w14:textId="77777777" w:rsidR="00FA091E" w:rsidRDefault="00FA091E">
            <w:pPr>
              <w:spacing w:line="360" w:lineRule="auto"/>
              <w:rPr>
                <w:sz w:val="24"/>
                <w:szCs w:val="24"/>
              </w:rPr>
            </w:pPr>
          </w:p>
        </w:tc>
      </w:tr>
      <w:tr w:rsidR="00FA091E" w14:paraId="5E113E42" w14:textId="77777777">
        <w:tc>
          <w:tcPr>
            <w:tcW w:w="4474" w:type="dxa"/>
            <w:tcBorders>
              <w:tl2br w:val="nil"/>
              <w:tr2bl w:val="nil"/>
            </w:tcBorders>
          </w:tcPr>
          <w:p w14:paraId="0EA88033" w14:textId="77777777" w:rsidR="00FA091E" w:rsidRDefault="00FA091E">
            <w:pPr>
              <w:spacing w:line="360" w:lineRule="auto"/>
              <w:rPr>
                <w:sz w:val="24"/>
                <w:szCs w:val="24"/>
              </w:rPr>
            </w:pPr>
          </w:p>
        </w:tc>
        <w:tc>
          <w:tcPr>
            <w:tcW w:w="4474" w:type="dxa"/>
            <w:tcBorders>
              <w:tl2br w:val="nil"/>
              <w:tr2bl w:val="nil"/>
            </w:tcBorders>
          </w:tcPr>
          <w:p w14:paraId="714ACFC2" w14:textId="77777777" w:rsidR="00FA091E" w:rsidRDefault="0039260C">
            <w:pPr>
              <w:spacing w:line="360" w:lineRule="auto"/>
              <w:rPr>
                <w:sz w:val="24"/>
                <w:szCs w:val="24"/>
              </w:rPr>
            </w:pPr>
            <w:r>
              <w:rPr>
                <w:rFonts w:hint="eastAsia"/>
                <w:sz w:val="24"/>
                <w:szCs w:val="24"/>
              </w:rPr>
              <w:t>日期：</w:t>
            </w:r>
          </w:p>
        </w:tc>
      </w:tr>
    </w:tbl>
    <w:p w14:paraId="568E62AF" w14:textId="77777777" w:rsidR="00FA091E" w:rsidRDefault="00FA091E"/>
    <w:p w14:paraId="2F6CC551" w14:textId="77777777" w:rsidR="00FA091E" w:rsidRDefault="00FA091E"/>
    <w:p w14:paraId="7ADA83EC" w14:textId="77777777" w:rsidR="00FA091E" w:rsidRDefault="00FA091E"/>
    <w:p w14:paraId="3972E3B1" w14:textId="77777777" w:rsidR="00FA091E" w:rsidRDefault="00FA091E">
      <w:pPr>
        <w:rPr>
          <w:b/>
          <w:bCs/>
          <w:sz w:val="24"/>
          <w:szCs w:val="24"/>
        </w:rPr>
      </w:pPr>
    </w:p>
    <w:sectPr w:rsidR="00FA091E">
      <w:headerReference w:type="default" r:id="rId7"/>
      <w:footerReference w:type="default" r:id="rId8"/>
      <w:pgSz w:w="11906" w:h="16838"/>
      <w:pgMar w:top="1417" w:right="1587" w:bottom="1417" w:left="1587" w:header="851" w:footer="992" w:gutter="0"/>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251CE2A" w14:textId="77777777" w:rsidR="002330E4" w:rsidRDefault="002330E4">
      <w:r>
        <w:separator/>
      </w:r>
    </w:p>
  </w:endnote>
  <w:endnote w:type="continuationSeparator" w:id="0">
    <w:p w14:paraId="2BC94556" w14:textId="77777777" w:rsidR="002330E4" w:rsidRDefault="002330E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AFF" w:usb1="C0007843" w:usb2="00000009" w:usb3="00000000" w:csb0="000001FF" w:csb1="00000000"/>
  </w:font>
  <w:font w:name="楷体_GB2312">
    <w:altName w:val="楷体"/>
    <w:panose1 w:val="020B0604020202020204"/>
    <w:charset w:val="86"/>
    <w:family w:val="modern"/>
    <w:pitch w:val="default"/>
    <w:sig w:usb0="00000000" w:usb1="0000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1F27632" w14:textId="77777777" w:rsidR="00FA091E" w:rsidRDefault="0039260C">
    <w:pPr>
      <w:pStyle w:val="a9"/>
      <w:jc w:val="both"/>
    </w:pPr>
    <w:r>
      <w:rPr>
        <w:noProof/>
      </w:rPr>
      <mc:AlternateContent>
        <mc:Choice Requires="wps">
          <w:drawing>
            <wp:anchor distT="0" distB="0" distL="114300" distR="114300" simplePos="0" relativeHeight="251658240" behindDoc="0" locked="0" layoutInCell="1" allowOverlap="1" wp14:anchorId="160FA872" wp14:editId="71BDD203">
              <wp:simplePos x="0" y="0"/>
              <wp:positionH relativeFrom="margin">
                <wp:align>center</wp:align>
              </wp:positionH>
              <wp:positionV relativeFrom="paragraph">
                <wp:posOffset>0</wp:posOffset>
              </wp:positionV>
              <wp:extent cx="5281295" cy="154305"/>
              <wp:effectExtent l="0" t="0" r="0" b="0"/>
              <wp:wrapNone/>
              <wp:docPr id="1" name="文本框 1"/>
              <wp:cNvGraphicFramePr/>
              <a:graphic xmlns:a="http://schemas.openxmlformats.org/drawingml/2006/main">
                <a:graphicData uri="http://schemas.microsoft.com/office/word/2010/wordprocessingShape">
                  <wps:wsp>
                    <wps:cNvSpPr txBox="1"/>
                    <wps:spPr>
                      <a:xfrm>
                        <a:off x="0" y="0"/>
                        <a:ext cx="5281295" cy="15430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A2EAA90" w14:textId="522E2462" w:rsidR="00FA091E" w:rsidRDefault="0039260C">
                          <w:pPr>
                            <w:pStyle w:val="a9"/>
                            <w:jc w:val="both"/>
                          </w:pPr>
                          <w:r>
                            <w:tab/>
                          </w:r>
                          <w:r>
                            <w:tab/>
                            <w:t xml:space="preserve">  </w:t>
                          </w:r>
                          <w:r>
                            <w:rPr>
                              <w:rFonts w:hAnsi="宋体"/>
                            </w:rPr>
                            <w:t>第</w:t>
                          </w:r>
                          <w:r>
                            <w:t xml:space="preserve"> </w:t>
                          </w:r>
                          <w:r>
                            <w:fldChar w:fldCharType="begin"/>
                          </w:r>
                          <w:r>
                            <w:instrText>PAGE   \* MERGEFORMAT</w:instrText>
                          </w:r>
                          <w:r>
                            <w:fldChar w:fldCharType="separate"/>
                          </w:r>
                          <w:r w:rsidR="0098122E" w:rsidRPr="0098122E">
                            <w:rPr>
                              <w:noProof/>
                              <w:lang w:val="zh-CN"/>
                            </w:rPr>
                            <w:t>5</w:t>
                          </w:r>
                          <w:r>
                            <w:fldChar w:fldCharType="end"/>
                          </w:r>
                          <w:r>
                            <w:rPr>
                              <w:rFonts w:hAnsi="宋体"/>
                            </w:rPr>
                            <w:t>页</w:t>
                          </w:r>
                          <w:r>
                            <w:t xml:space="preserve"> </w:t>
                          </w:r>
                          <w:r>
                            <w:rPr>
                              <w:rFonts w:hAnsi="宋体"/>
                            </w:rPr>
                            <w:t>共</w:t>
                          </w:r>
                          <w:r w:rsidR="00926D3F">
                            <w:rPr>
                              <w:rFonts w:hAnsi="宋体" w:hint="eastAsia"/>
                            </w:rPr>
                            <w:t>10</w:t>
                          </w:r>
                          <w:r>
                            <w:rPr>
                              <w:rFonts w:hAnsi="宋体"/>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w14:anchorId="160FA872" id="_x0000_t202" coordsize="21600,21600" o:spt="202" path="m,l,21600r21600,l21600,xe">
              <v:stroke joinstyle="miter"/>
              <v:path gradientshapeok="t" o:connecttype="rect"/>
            </v:shapetype>
            <v:shape id="文本框 1" o:spid="_x0000_s1026" type="#_x0000_t202" style="position:absolute;left:0;text-align:left;margin-left:0;margin-top:0;width:415.85pt;height:12.15pt;z-index:251658240;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" filled="f" stroked="f" strokeweight=".5pt">
              <v:textbox style="mso-fit-shape-to-text:t" inset="0,0,0,0">
                <w:txbxContent>
                  <w:p w14:paraId="1A2EAA90" w14:textId="522E2462" w:rsidR="00FA091E" w:rsidRDefault="0039260C">
                    <w:pPr>
                      <w:pStyle w:val="a9"/>
                      <w:jc w:val="both"/>
                    </w:pPr>
                    <w:r>
                      <w:tab/>
                    </w:r>
                    <w:r>
                      <w:tab/>
                      <w:t xml:space="preserve">  </w:t>
                    </w:r>
                    <w:r>
                      <w:rPr>
                        <w:rFonts w:hAnsi="宋体"/>
                      </w:rPr>
                      <w:t>第</w:t>
                    </w:r>
                    <w:r>
                      <w:t xml:space="preserve"> </w:t>
                    </w:r>
                    <w:r>
                      <w:fldChar w:fldCharType="begin"/>
                    </w:r>
                    <w:r>
                      <w:instrText>PAGE   \* MERGEFORMAT</w:instrText>
                    </w:r>
                    <w:r>
                      <w:fldChar w:fldCharType="separate"/>
                    </w:r>
                    <w:r w:rsidR="0098122E" w:rsidRPr="0098122E">
                      <w:rPr>
                        <w:noProof/>
                        <w:lang w:val="zh-CN"/>
                      </w:rPr>
                      <w:t>5</w:t>
                    </w:r>
                    <w:r>
                      <w:fldChar w:fldCharType="end"/>
                    </w:r>
                    <w:r>
                      <w:rPr>
                        <w:rFonts w:hAnsi="宋体"/>
                      </w:rPr>
                      <w:t>页</w:t>
                    </w:r>
                    <w:r>
                      <w:t xml:space="preserve"> </w:t>
                    </w:r>
                    <w:r>
                      <w:rPr>
                        <w:rFonts w:hAnsi="宋体"/>
                      </w:rPr>
                      <w:t>共</w:t>
                    </w:r>
                    <w:r w:rsidR="00926D3F">
                      <w:rPr>
                        <w:rFonts w:hAnsi="宋体" w:hint="eastAsia"/>
                      </w:rPr>
                      <w:t>10</w:t>
                    </w:r>
                    <w:r>
                      <w:rPr>
                        <w:rFonts w:hAnsi="宋体"/>
                      </w:rPr>
                      <w:t>页</w:t>
                    </w:r>
                  </w:p>
                </w:txbxContent>
              </v:textbox>
              <w10:wrap anchorx="margin"/>
            </v:shape>
          </w:pict>
        </mc:Fallback>
      </mc:AlternateContent>
    </w:r>
  </w:p>
  <w:p w14:paraId="2DAD4A3C" w14:textId="77777777" w:rsidR="00FA091E" w:rsidRDefault="0039260C">
    <w:pPr>
      <w:pStyle w:val="a9"/>
      <w:jc w:val="both"/>
    </w:pPr>
    <w:r>
      <w:rPr>
        <w:rFonts w:eastAsia="楷体_GB2312"/>
      </w:rP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28BC1A3" w14:textId="77777777" w:rsidR="002330E4" w:rsidRDefault="002330E4">
      <w:r>
        <w:separator/>
      </w:r>
    </w:p>
  </w:footnote>
  <w:footnote w:type="continuationSeparator" w:id="0">
    <w:p w14:paraId="1193E2A0" w14:textId="77777777" w:rsidR="002330E4" w:rsidRDefault="002330E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AD4B90C" w14:textId="77777777" w:rsidR="00FA091E" w:rsidRDefault="0039260C">
    <w:pPr>
      <w:rPr>
        <w:rFonts w:ascii="宋体" w:hAnsi="宋体"/>
      </w:rPr>
    </w:pPr>
    <w:r>
      <w:rPr>
        <w:rFonts w:hint="eastAsia"/>
      </w:rPr>
      <w:t xml:space="preserve">                                  </w:t>
    </w:r>
    <w:r>
      <w:rPr>
        <w:rFonts w:ascii="宋体" w:hAnsi="宋体" w:hint="eastAsia"/>
        <w:kern w:val="0"/>
      </w:rPr>
      <w:t xml:space="preserve">                                 </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3"/>
  <w:bordersDoNotSurroundHeader/>
  <w:bordersDoNotSurroundFooter/>
  <w:proofState w:spelling="clean" w:grammar="clean"/>
  <w:defaultTabStop w:val="420"/>
  <w:drawingGridVerticalSpacing w:val="156"/>
  <w:noPunctuationKerning/>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335578"/>
    <w:rsid w:val="00002416"/>
    <w:rsid w:val="0000452B"/>
    <w:rsid w:val="00025D93"/>
    <w:rsid w:val="00051ED6"/>
    <w:rsid w:val="00057AB2"/>
    <w:rsid w:val="00061FF2"/>
    <w:rsid w:val="0009403D"/>
    <w:rsid w:val="000A3A02"/>
    <w:rsid w:val="000B11C6"/>
    <w:rsid w:val="000C41DC"/>
    <w:rsid w:val="000C7371"/>
    <w:rsid w:val="000D7196"/>
    <w:rsid w:val="000E0483"/>
    <w:rsid w:val="000E6DE8"/>
    <w:rsid w:val="0010367A"/>
    <w:rsid w:val="001072CF"/>
    <w:rsid w:val="001159FA"/>
    <w:rsid w:val="00125EC0"/>
    <w:rsid w:val="00134F24"/>
    <w:rsid w:val="00136ADD"/>
    <w:rsid w:val="00143C5E"/>
    <w:rsid w:val="001454F4"/>
    <w:rsid w:val="00147DA5"/>
    <w:rsid w:val="0015364A"/>
    <w:rsid w:val="00156403"/>
    <w:rsid w:val="0016426D"/>
    <w:rsid w:val="00164BCF"/>
    <w:rsid w:val="00167007"/>
    <w:rsid w:val="00180F5B"/>
    <w:rsid w:val="00193AB4"/>
    <w:rsid w:val="001967D8"/>
    <w:rsid w:val="001A0C07"/>
    <w:rsid w:val="001A238B"/>
    <w:rsid w:val="001A7D6F"/>
    <w:rsid w:val="001B03C3"/>
    <w:rsid w:val="001B4321"/>
    <w:rsid w:val="001B4A33"/>
    <w:rsid w:val="001C24B1"/>
    <w:rsid w:val="001C4C59"/>
    <w:rsid w:val="001D6331"/>
    <w:rsid w:val="001E1F77"/>
    <w:rsid w:val="001E3EF9"/>
    <w:rsid w:val="001F07CD"/>
    <w:rsid w:val="001F20EE"/>
    <w:rsid w:val="0020383E"/>
    <w:rsid w:val="00207017"/>
    <w:rsid w:val="002164C5"/>
    <w:rsid w:val="002330E4"/>
    <w:rsid w:val="002335D1"/>
    <w:rsid w:val="00236E83"/>
    <w:rsid w:val="002405F9"/>
    <w:rsid w:val="002450F0"/>
    <w:rsid w:val="00251744"/>
    <w:rsid w:val="00256945"/>
    <w:rsid w:val="0026442E"/>
    <w:rsid w:val="0027401C"/>
    <w:rsid w:val="00274755"/>
    <w:rsid w:val="002810BA"/>
    <w:rsid w:val="002B18AA"/>
    <w:rsid w:val="002B2FEE"/>
    <w:rsid w:val="002B3281"/>
    <w:rsid w:val="002B3E72"/>
    <w:rsid w:val="002B76C1"/>
    <w:rsid w:val="002C2CC5"/>
    <w:rsid w:val="002C31D4"/>
    <w:rsid w:val="002C6C0A"/>
    <w:rsid w:val="002D1AF6"/>
    <w:rsid w:val="002D3D02"/>
    <w:rsid w:val="002E7EDE"/>
    <w:rsid w:val="002F2343"/>
    <w:rsid w:val="00312F62"/>
    <w:rsid w:val="00314203"/>
    <w:rsid w:val="0031682E"/>
    <w:rsid w:val="00317877"/>
    <w:rsid w:val="003205AC"/>
    <w:rsid w:val="00320DB9"/>
    <w:rsid w:val="0032686B"/>
    <w:rsid w:val="00330324"/>
    <w:rsid w:val="00332A2C"/>
    <w:rsid w:val="00335578"/>
    <w:rsid w:val="00342CCD"/>
    <w:rsid w:val="0036210D"/>
    <w:rsid w:val="00363333"/>
    <w:rsid w:val="0036575A"/>
    <w:rsid w:val="0037016F"/>
    <w:rsid w:val="003775EC"/>
    <w:rsid w:val="003777A7"/>
    <w:rsid w:val="00384ACD"/>
    <w:rsid w:val="003875A1"/>
    <w:rsid w:val="003875D7"/>
    <w:rsid w:val="00387610"/>
    <w:rsid w:val="0039260C"/>
    <w:rsid w:val="00392D0A"/>
    <w:rsid w:val="00396144"/>
    <w:rsid w:val="0039659A"/>
    <w:rsid w:val="00396EA9"/>
    <w:rsid w:val="003A0920"/>
    <w:rsid w:val="003A3E29"/>
    <w:rsid w:val="003A6C5F"/>
    <w:rsid w:val="003B5068"/>
    <w:rsid w:val="003B661A"/>
    <w:rsid w:val="003C5A37"/>
    <w:rsid w:val="003D1E02"/>
    <w:rsid w:val="003D3253"/>
    <w:rsid w:val="003E175E"/>
    <w:rsid w:val="003E5E82"/>
    <w:rsid w:val="003E6C04"/>
    <w:rsid w:val="003E7B52"/>
    <w:rsid w:val="003F5000"/>
    <w:rsid w:val="0040070D"/>
    <w:rsid w:val="0040518B"/>
    <w:rsid w:val="0041042F"/>
    <w:rsid w:val="00410BAB"/>
    <w:rsid w:val="0041170C"/>
    <w:rsid w:val="00417FCB"/>
    <w:rsid w:val="00430DF9"/>
    <w:rsid w:val="00432F14"/>
    <w:rsid w:val="00433B76"/>
    <w:rsid w:val="00447032"/>
    <w:rsid w:val="004636BF"/>
    <w:rsid w:val="0046372C"/>
    <w:rsid w:val="00481A90"/>
    <w:rsid w:val="00485F6C"/>
    <w:rsid w:val="00487033"/>
    <w:rsid w:val="004A0457"/>
    <w:rsid w:val="004B4B12"/>
    <w:rsid w:val="004B512E"/>
    <w:rsid w:val="004B7CDF"/>
    <w:rsid w:val="004C2F05"/>
    <w:rsid w:val="004C643D"/>
    <w:rsid w:val="004E2F0F"/>
    <w:rsid w:val="004F1E39"/>
    <w:rsid w:val="004F4BA9"/>
    <w:rsid w:val="0050012C"/>
    <w:rsid w:val="00510635"/>
    <w:rsid w:val="005108C6"/>
    <w:rsid w:val="00510FF0"/>
    <w:rsid w:val="005115DE"/>
    <w:rsid w:val="00512BE4"/>
    <w:rsid w:val="00523196"/>
    <w:rsid w:val="00532F82"/>
    <w:rsid w:val="00537480"/>
    <w:rsid w:val="0054076B"/>
    <w:rsid w:val="0054572E"/>
    <w:rsid w:val="00545902"/>
    <w:rsid w:val="00550FC5"/>
    <w:rsid w:val="00551046"/>
    <w:rsid w:val="005513D2"/>
    <w:rsid w:val="00555CD7"/>
    <w:rsid w:val="00577B7F"/>
    <w:rsid w:val="00582427"/>
    <w:rsid w:val="00583EA9"/>
    <w:rsid w:val="00583FF7"/>
    <w:rsid w:val="00591472"/>
    <w:rsid w:val="005A1C4F"/>
    <w:rsid w:val="005A2072"/>
    <w:rsid w:val="005A342D"/>
    <w:rsid w:val="005A6E63"/>
    <w:rsid w:val="005B1555"/>
    <w:rsid w:val="005B19AB"/>
    <w:rsid w:val="005B6DCD"/>
    <w:rsid w:val="005C2AD5"/>
    <w:rsid w:val="005D0490"/>
    <w:rsid w:val="005D1489"/>
    <w:rsid w:val="005D31BA"/>
    <w:rsid w:val="005D67E4"/>
    <w:rsid w:val="005E2354"/>
    <w:rsid w:val="005E75B7"/>
    <w:rsid w:val="00601091"/>
    <w:rsid w:val="006039DC"/>
    <w:rsid w:val="00621AD0"/>
    <w:rsid w:val="006252C9"/>
    <w:rsid w:val="00633DA5"/>
    <w:rsid w:val="006419AD"/>
    <w:rsid w:val="00645822"/>
    <w:rsid w:val="00666371"/>
    <w:rsid w:val="00667023"/>
    <w:rsid w:val="00674DEE"/>
    <w:rsid w:val="00681041"/>
    <w:rsid w:val="00686443"/>
    <w:rsid w:val="00697CAD"/>
    <w:rsid w:val="006A1693"/>
    <w:rsid w:val="006A4ACB"/>
    <w:rsid w:val="006B02F8"/>
    <w:rsid w:val="006B4FF5"/>
    <w:rsid w:val="006C0E1B"/>
    <w:rsid w:val="006C1415"/>
    <w:rsid w:val="006C7622"/>
    <w:rsid w:val="006C7A65"/>
    <w:rsid w:val="006D4B19"/>
    <w:rsid w:val="006D5324"/>
    <w:rsid w:val="006D53CF"/>
    <w:rsid w:val="006F4F64"/>
    <w:rsid w:val="00700942"/>
    <w:rsid w:val="0070364B"/>
    <w:rsid w:val="00706C7D"/>
    <w:rsid w:val="00716A87"/>
    <w:rsid w:val="00731022"/>
    <w:rsid w:val="00737638"/>
    <w:rsid w:val="00740A68"/>
    <w:rsid w:val="0074767C"/>
    <w:rsid w:val="007728E3"/>
    <w:rsid w:val="00774372"/>
    <w:rsid w:val="00776BC0"/>
    <w:rsid w:val="00793293"/>
    <w:rsid w:val="007933D3"/>
    <w:rsid w:val="00794105"/>
    <w:rsid w:val="007C40B4"/>
    <w:rsid w:val="007D3545"/>
    <w:rsid w:val="007D6CCB"/>
    <w:rsid w:val="007D6FF7"/>
    <w:rsid w:val="007E0F1A"/>
    <w:rsid w:val="007E559B"/>
    <w:rsid w:val="007F36D8"/>
    <w:rsid w:val="007F6D82"/>
    <w:rsid w:val="00801C0E"/>
    <w:rsid w:val="00811E62"/>
    <w:rsid w:val="00816006"/>
    <w:rsid w:val="00824973"/>
    <w:rsid w:val="008340D9"/>
    <w:rsid w:val="00835654"/>
    <w:rsid w:val="00841F1A"/>
    <w:rsid w:val="00843D18"/>
    <w:rsid w:val="00845EBB"/>
    <w:rsid w:val="00853266"/>
    <w:rsid w:val="008543AA"/>
    <w:rsid w:val="00861BB2"/>
    <w:rsid w:val="00870BAC"/>
    <w:rsid w:val="00872DDB"/>
    <w:rsid w:val="00877609"/>
    <w:rsid w:val="00877FFD"/>
    <w:rsid w:val="00880326"/>
    <w:rsid w:val="0088675B"/>
    <w:rsid w:val="0089596C"/>
    <w:rsid w:val="00896FAB"/>
    <w:rsid w:val="008A2453"/>
    <w:rsid w:val="008A2761"/>
    <w:rsid w:val="008A6E87"/>
    <w:rsid w:val="008B07D6"/>
    <w:rsid w:val="008B347F"/>
    <w:rsid w:val="008B37BF"/>
    <w:rsid w:val="008B48F7"/>
    <w:rsid w:val="008B7EAB"/>
    <w:rsid w:val="008C4757"/>
    <w:rsid w:val="008D070C"/>
    <w:rsid w:val="008D3B1B"/>
    <w:rsid w:val="008E2E21"/>
    <w:rsid w:val="008E6CAC"/>
    <w:rsid w:val="008E6EAB"/>
    <w:rsid w:val="008F2A63"/>
    <w:rsid w:val="0090118D"/>
    <w:rsid w:val="0091372E"/>
    <w:rsid w:val="0092169A"/>
    <w:rsid w:val="00926D3F"/>
    <w:rsid w:val="00931973"/>
    <w:rsid w:val="00934BE3"/>
    <w:rsid w:val="00935CF9"/>
    <w:rsid w:val="00937B7B"/>
    <w:rsid w:val="0094450B"/>
    <w:rsid w:val="00951F46"/>
    <w:rsid w:val="0095748F"/>
    <w:rsid w:val="00962D19"/>
    <w:rsid w:val="00964CF5"/>
    <w:rsid w:val="009749A8"/>
    <w:rsid w:val="00976454"/>
    <w:rsid w:val="0097715F"/>
    <w:rsid w:val="009774D6"/>
    <w:rsid w:val="00980C5C"/>
    <w:rsid w:val="0098122E"/>
    <w:rsid w:val="009828AA"/>
    <w:rsid w:val="009A6DC6"/>
    <w:rsid w:val="009B4790"/>
    <w:rsid w:val="009C0138"/>
    <w:rsid w:val="009C75B0"/>
    <w:rsid w:val="009D2690"/>
    <w:rsid w:val="009D452F"/>
    <w:rsid w:val="009E030D"/>
    <w:rsid w:val="009E1581"/>
    <w:rsid w:val="009F0272"/>
    <w:rsid w:val="009F0654"/>
    <w:rsid w:val="009F3B9B"/>
    <w:rsid w:val="00A01CE7"/>
    <w:rsid w:val="00A23A72"/>
    <w:rsid w:val="00A2631A"/>
    <w:rsid w:val="00A26C91"/>
    <w:rsid w:val="00A30D5F"/>
    <w:rsid w:val="00A31B9D"/>
    <w:rsid w:val="00A33FB0"/>
    <w:rsid w:val="00A34B3E"/>
    <w:rsid w:val="00A34CE3"/>
    <w:rsid w:val="00A34D08"/>
    <w:rsid w:val="00A373CE"/>
    <w:rsid w:val="00A43837"/>
    <w:rsid w:val="00A43D3E"/>
    <w:rsid w:val="00A45125"/>
    <w:rsid w:val="00A526B3"/>
    <w:rsid w:val="00A52835"/>
    <w:rsid w:val="00A54605"/>
    <w:rsid w:val="00A55471"/>
    <w:rsid w:val="00A6084D"/>
    <w:rsid w:val="00A66E50"/>
    <w:rsid w:val="00A87494"/>
    <w:rsid w:val="00A97476"/>
    <w:rsid w:val="00AA0809"/>
    <w:rsid w:val="00AB02CF"/>
    <w:rsid w:val="00AB0DB1"/>
    <w:rsid w:val="00AD08B4"/>
    <w:rsid w:val="00AE3B0A"/>
    <w:rsid w:val="00AE5450"/>
    <w:rsid w:val="00AE7035"/>
    <w:rsid w:val="00B17C2C"/>
    <w:rsid w:val="00B22C87"/>
    <w:rsid w:val="00B356F9"/>
    <w:rsid w:val="00B53ADD"/>
    <w:rsid w:val="00B5513D"/>
    <w:rsid w:val="00B603C8"/>
    <w:rsid w:val="00B662D9"/>
    <w:rsid w:val="00B72295"/>
    <w:rsid w:val="00B85355"/>
    <w:rsid w:val="00B85D49"/>
    <w:rsid w:val="00B93A29"/>
    <w:rsid w:val="00B96734"/>
    <w:rsid w:val="00B96845"/>
    <w:rsid w:val="00BA1C60"/>
    <w:rsid w:val="00BA3800"/>
    <w:rsid w:val="00BA60BF"/>
    <w:rsid w:val="00BA67AC"/>
    <w:rsid w:val="00BB27E4"/>
    <w:rsid w:val="00BB2ACE"/>
    <w:rsid w:val="00BB3EDF"/>
    <w:rsid w:val="00BC3211"/>
    <w:rsid w:val="00BD0403"/>
    <w:rsid w:val="00BD0E6B"/>
    <w:rsid w:val="00BD3D8A"/>
    <w:rsid w:val="00BE2B1A"/>
    <w:rsid w:val="00BE3B68"/>
    <w:rsid w:val="00BE74BD"/>
    <w:rsid w:val="00BF2A19"/>
    <w:rsid w:val="00BF4EC6"/>
    <w:rsid w:val="00C03428"/>
    <w:rsid w:val="00C12CF9"/>
    <w:rsid w:val="00C153B8"/>
    <w:rsid w:val="00C200AE"/>
    <w:rsid w:val="00C2249D"/>
    <w:rsid w:val="00C22D02"/>
    <w:rsid w:val="00C22E1C"/>
    <w:rsid w:val="00C254E5"/>
    <w:rsid w:val="00C2656A"/>
    <w:rsid w:val="00C342A8"/>
    <w:rsid w:val="00C34E45"/>
    <w:rsid w:val="00C44F53"/>
    <w:rsid w:val="00C477DF"/>
    <w:rsid w:val="00C57BD3"/>
    <w:rsid w:val="00C607E7"/>
    <w:rsid w:val="00C63942"/>
    <w:rsid w:val="00C64064"/>
    <w:rsid w:val="00C65AE9"/>
    <w:rsid w:val="00C71168"/>
    <w:rsid w:val="00CA2ED3"/>
    <w:rsid w:val="00CB0CFF"/>
    <w:rsid w:val="00CB2769"/>
    <w:rsid w:val="00CC1637"/>
    <w:rsid w:val="00CC37BD"/>
    <w:rsid w:val="00CD26B4"/>
    <w:rsid w:val="00CD2E14"/>
    <w:rsid w:val="00CD3C94"/>
    <w:rsid w:val="00CE1BAC"/>
    <w:rsid w:val="00CE1E88"/>
    <w:rsid w:val="00CE4A52"/>
    <w:rsid w:val="00CF15BA"/>
    <w:rsid w:val="00CF2F13"/>
    <w:rsid w:val="00D02CA4"/>
    <w:rsid w:val="00D039E1"/>
    <w:rsid w:val="00D148B8"/>
    <w:rsid w:val="00D17965"/>
    <w:rsid w:val="00D2094F"/>
    <w:rsid w:val="00D255AA"/>
    <w:rsid w:val="00D25C02"/>
    <w:rsid w:val="00D40026"/>
    <w:rsid w:val="00D42C13"/>
    <w:rsid w:val="00D42F51"/>
    <w:rsid w:val="00D4339D"/>
    <w:rsid w:val="00D47B90"/>
    <w:rsid w:val="00D71B6F"/>
    <w:rsid w:val="00D856CF"/>
    <w:rsid w:val="00DA02D9"/>
    <w:rsid w:val="00DA3EA1"/>
    <w:rsid w:val="00DA6AD7"/>
    <w:rsid w:val="00DB62B5"/>
    <w:rsid w:val="00DC0C3C"/>
    <w:rsid w:val="00DD6341"/>
    <w:rsid w:val="00DD729C"/>
    <w:rsid w:val="00DE3160"/>
    <w:rsid w:val="00DE4F2D"/>
    <w:rsid w:val="00DE518F"/>
    <w:rsid w:val="00DE6DEC"/>
    <w:rsid w:val="00DF1B01"/>
    <w:rsid w:val="00DF23FE"/>
    <w:rsid w:val="00E11658"/>
    <w:rsid w:val="00E123A6"/>
    <w:rsid w:val="00E23C98"/>
    <w:rsid w:val="00E25DF9"/>
    <w:rsid w:val="00E31617"/>
    <w:rsid w:val="00E3278C"/>
    <w:rsid w:val="00E33751"/>
    <w:rsid w:val="00E56E34"/>
    <w:rsid w:val="00E63A0E"/>
    <w:rsid w:val="00E66615"/>
    <w:rsid w:val="00E72347"/>
    <w:rsid w:val="00E77544"/>
    <w:rsid w:val="00EA0A52"/>
    <w:rsid w:val="00EA1044"/>
    <w:rsid w:val="00EA4CD0"/>
    <w:rsid w:val="00EA55BA"/>
    <w:rsid w:val="00EA72F1"/>
    <w:rsid w:val="00EB217C"/>
    <w:rsid w:val="00EE026B"/>
    <w:rsid w:val="00EE525E"/>
    <w:rsid w:val="00EF62E6"/>
    <w:rsid w:val="00F05040"/>
    <w:rsid w:val="00F07723"/>
    <w:rsid w:val="00F100F9"/>
    <w:rsid w:val="00F2147B"/>
    <w:rsid w:val="00F26E19"/>
    <w:rsid w:val="00F3240C"/>
    <w:rsid w:val="00F4146E"/>
    <w:rsid w:val="00F46754"/>
    <w:rsid w:val="00F509E7"/>
    <w:rsid w:val="00F518DD"/>
    <w:rsid w:val="00F54FB8"/>
    <w:rsid w:val="00F5799C"/>
    <w:rsid w:val="00F671A3"/>
    <w:rsid w:val="00F7184C"/>
    <w:rsid w:val="00F76DAE"/>
    <w:rsid w:val="00F808D4"/>
    <w:rsid w:val="00FA091E"/>
    <w:rsid w:val="00FA61D2"/>
    <w:rsid w:val="00FB386B"/>
    <w:rsid w:val="00FC399F"/>
    <w:rsid w:val="00FC427D"/>
    <w:rsid w:val="00FC4B29"/>
    <w:rsid w:val="00FC5D46"/>
    <w:rsid w:val="00FC79BE"/>
    <w:rsid w:val="00FD19A2"/>
    <w:rsid w:val="00FD40A2"/>
    <w:rsid w:val="00FE3D62"/>
    <w:rsid w:val="00FE6B04"/>
    <w:rsid w:val="00FF3A2B"/>
    <w:rsid w:val="022778CB"/>
    <w:rsid w:val="03B37E92"/>
    <w:rsid w:val="060F25EA"/>
    <w:rsid w:val="0661662C"/>
    <w:rsid w:val="07D46D5F"/>
    <w:rsid w:val="08013888"/>
    <w:rsid w:val="08FC48D1"/>
    <w:rsid w:val="09BC3B8A"/>
    <w:rsid w:val="0C473B7C"/>
    <w:rsid w:val="12536B62"/>
    <w:rsid w:val="159F3CE1"/>
    <w:rsid w:val="169F1B24"/>
    <w:rsid w:val="178005B8"/>
    <w:rsid w:val="1A9B72BF"/>
    <w:rsid w:val="23F764A0"/>
    <w:rsid w:val="2C1C0F41"/>
    <w:rsid w:val="31403D44"/>
    <w:rsid w:val="31DB56E8"/>
    <w:rsid w:val="35E149D9"/>
    <w:rsid w:val="37414F79"/>
    <w:rsid w:val="37FC51B2"/>
    <w:rsid w:val="3ABA282C"/>
    <w:rsid w:val="3DF169FB"/>
    <w:rsid w:val="3EF83577"/>
    <w:rsid w:val="3F866E21"/>
    <w:rsid w:val="447001EE"/>
    <w:rsid w:val="45A7245C"/>
    <w:rsid w:val="46594998"/>
    <w:rsid w:val="4B5556E8"/>
    <w:rsid w:val="4B5874A3"/>
    <w:rsid w:val="4C6B224C"/>
    <w:rsid w:val="4CDE40EB"/>
    <w:rsid w:val="4E8A03CB"/>
    <w:rsid w:val="4FF941A2"/>
    <w:rsid w:val="50A81F63"/>
    <w:rsid w:val="5646232E"/>
    <w:rsid w:val="57762F65"/>
    <w:rsid w:val="58A72387"/>
    <w:rsid w:val="59BB5E69"/>
    <w:rsid w:val="5A2C6DBE"/>
    <w:rsid w:val="5F1042BE"/>
    <w:rsid w:val="60603589"/>
    <w:rsid w:val="615D751C"/>
    <w:rsid w:val="62762EE9"/>
    <w:rsid w:val="65215B9A"/>
    <w:rsid w:val="652453A3"/>
    <w:rsid w:val="67912C2F"/>
    <w:rsid w:val="6A192C2D"/>
    <w:rsid w:val="6E327E9A"/>
    <w:rsid w:val="6EC360CC"/>
    <w:rsid w:val="6F053764"/>
    <w:rsid w:val="71CD0CF2"/>
    <w:rsid w:val="72E43F7F"/>
    <w:rsid w:val="75420843"/>
    <w:rsid w:val="7C9876A5"/>
    <w:rsid w:val="7E8A2D84"/>
    <w:rsid w:val="7F2361D2"/>
    <w:rsid w:val="7F495DC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decimalSymbol w:val="."/>
  <w:listSeparator w:val=","/>
  <w14:docId w14:val="2FC003E2"/>
  <w15:docId w15:val="{37FE8A53-1FAD-BA4E-A2A5-4DFA99578EE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uiPriority="0"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uiPriority="39"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uiPriority="0" w:qFormat="1"/>
    <w:lsdException w:name="footnote text" w:semiHidden="1" w:unhideWhenUsed="1"/>
    <w:lsdException w:name="annotation text" w:semiHidden="1" w:uiPriority="0" w:qFormat="1"/>
    <w:lsdException w:name="header" w:unhideWhenUsed="1" w:qFormat="1"/>
    <w:lsdException w:name="footer" w:uiPriority="0"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qFormat="1"/>
    <w:lsdException w:name="line number" w:semiHidden="1" w:unhideWhenUsed="1"/>
    <w:lsdException w:name="page number" w:uiPriority="0"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qFormat="1"/>
    <w:lsdException w:name="FollowedHyperlink" w:semiHidden="1" w:unhideWhenUsed="1"/>
    <w:lsdException w:name="Strong" w:uiPriority="22" w:qFormat="1"/>
    <w:lsdException w:name="Emphasis" w:uiPriority="20" w:qFormat="1"/>
    <w:lsdException w:name="Document Map" w:semiHidden="1" w:uiPriority="0" w:qFormat="1"/>
    <w:lsdException w:name="Plain Text" w:qFormat="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qFormat="1"/>
    <w:lsdException w:name="Table Grid" w:uiPriority="5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rFonts w:ascii="Times New Roman" w:eastAsia="宋体" w:hAnsi="Times New Roman" w:cs="Times New Roman"/>
      <w:kern w:val="2"/>
      <w:sz w:val="21"/>
    </w:rPr>
  </w:style>
  <w:style w:type="paragraph" w:styleId="3">
    <w:name w:val="heading 3"/>
    <w:basedOn w:val="a"/>
    <w:next w:val="a0"/>
    <w:link w:val="30"/>
    <w:qFormat/>
    <w:pPr>
      <w:keepNext/>
      <w:keepLines/>
      <w:outlineLvl w:val="2"/>
    </w:pPr>
    <w:rPr>
      <w:b/>
      <w:kern w:val="0"/>
      <w:sz w:val="32"/>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Normal Indent"/>
    <w:basedOn w:val="a"/>
    <w:qFormat/>
    <w:pPr>
      <w:ind w:firstLineChars="200" w:firstLine="420"/>
    </w:pPr>
  </w:style>
  <w:style w:type="paragraph" w:styleId="a4">
    <w:name w:val="Document Map"/>
    <w:basedOn w:val="a"/>
    <w:semiHidden/>
    <w:qFormat/>
    <w:pPr>
      <w:shd w:val="clear" w:color="auto" w:fill="000080"/>
    </w:pPr>
  </w:style>
  <w:style w:type="paragraph" w:styleId="a5">
    <w:name w:val="annotation text"/>
    <w:basedOn w:val="a"/>
    <w:link w:val="a6"/>
    <w:semiHidden/>
    <w:qFormat/>
    <w:pPr>
      <w:jc w:val="left"/>
    </w:pPr>
  </w:style>
  <w:style w:type="paragraph" w:styleId="TOC3">
    <w:name w:val="toc 3"/>
    <w:basedOn w:val="a"/>
    <w:next w:val="a"/>
    <w:uiPriority w:val="39"/>
    <w:qFormat/>
    <w:pPr>
      <w:ind w:leftChars="400" w:left="840"/>
    </w:pPr>
  </w:style>
  <w:style w:type="paragraph" w:styleId="a7">
    <w:name w:val="Plain Text"/>
    <w:basedOn w:val="a"/>
    <w:uiPriority w:val="99"/>
    <w:qFormat/>
    <w:rPr>
      <w:rFonts w:ascii="宋体" w:hAnsi="Courier New" w:cs="Courier New"/>
      <w:szCs w:val="21"/>
    </w:rPr>
  </w:style>
  <w:style w:type="paragraph" w:styleId="a8">
    <w:name w:val="Balloon Text"/>
    <w:basedOn w:val="a"/>
    <w:semiHidden/>
    <w:qFormat/>
    <w:rPr>
      <w:sz w:val="18"/>
      <w:szCs w:val="18"/>
    </w:rPr>
  </w:style>
  <w:style w:type="paragraph" w:styleId="a9">
    <w:name w:val="footer"/>
    <w:basedOn w:val="a"/>
    <w:link w:val="aa"/>
    <w:unhideWhenUsed/>
    <w:qFormat/>
    <w:pPr>
      <w:tabs>
        <w:tab w:val="center" w:pos="4153"/>
        <w:tab w:val="right" w:pos="8306"/>
      </w:tabs>
      <w:snapToGrid w:val="0"/>
      <w:jc w:val="left"/>
    </w:pPr>
    <w:rPr>
      <w:sz w:val="18"/>
      <w:szCs w:val="18"/>
    </w:rPr>
  </w:style>
  <w:style w:type="paragraph" w:styleId="ab">
    <w:name w:val="header"/>
    <w:basedOn w:val="a"/>
    <w:link w:val="ac"/>
    <w:uiPriority w:val="99"/>
    <w:unhideWhenUsed/>
    <w:qFormat/>
    <w:pPr>
      <w:pBdr>
        <w:bottom w:val="single" w:sz="6" w:space="1" w:color="auto"/>
      </w:pBdr>
      <w:tabs>
        <w:tab w:val="center" w:pos="4153"/>
        <w:tab w:val="right" w:pos="8306"/>
      </w:tabs>
      <w:snapToGrid w:val="0"/>
      <w:jc w:val="center"/>
    </w:pPr>
    <w:rPr>
      <w:sz w:val="18"/>
      <w:szCs w:val="18"/>
    </w:rPr>
  </w:style>
  <w:style w:type="paragraph" w:styleId="ad">
    <w:name w:val="annotation subject"/>
    <w:basedOn w:val="a5"/>
    <w:next w:val="a5"/>
    <w:link w:val="ae"/>
    <w:uiPriority w:val="99"/>
    <w:unhideWhenUsed/>
    <w:qFormat/>
    <w:rPr>
      <w:b/>
      <w:bCs/>
    </w:rPr>
  </w:style>
  <w:style w:type="table" w:styleId="af">
    <w:name w:val="Table Grid"/>
    <w:basedOn w:val="a2"/>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0">
    <w:name w:val="page number"/>
    <w:basedOn w:val="a1"/>
    <w:qFormat/>
  </w:style>
  <w:style w:type="character" w:styleId="af1">
    <w:name w:val="Hyperlink"/>
    <w:uiPriority w:val="99"/>
    <w:qFormat/>
    <w:rPr>
      <w:color w:val="0000FF"/>
      <w:u w:val="single"/>
    </w:rPr>
  </w:style>
  <w:style w:type="character" w:styleId="af2">
    <w:name w:val="annotation reference"/>
    <w:semiHidden/>
    <w:qFormat/>
    <w:rPr>
      <w:sz w:val="21"/>
      <w:szCs w:val="21"/>
    </w:rPr>
  </w:style>
  <w:style w:type="paragraph" w:styleId="af3">
    <w:name w:val="No Spacing"/>
    <w:link w:val="af4"/>
    <w:uiPriority w:val="1"/>
    <w:qFormat/>
    <w:rPr>
      <w:rFonts w:ascii="Calibri" w:eastAsia="宋体" w:hAnsi="Calibri" w:cs="Times New Roman"/>
      <w:sz w:val="22"/>
      <w:szCs w:val="22"/>
    </w:rPr>
  </w:style>
  <w:style w:type="character" w:customStyle="1" w:styleId="a6">
    <w:name w:val="批注文字 字符"/>
    <w:link w:val="a5"/>
    <w:semiHidden/>
    <w:qFormat/>
    <w:rPr>
      <w:rFonts w:ascii="Times New Roman" w:hAnsi="Times New Roman"/>
      <w:kern w:val="2"/>
      <w:sz w:val="21"/>
    </w:rPr>
  </w:style>
  <w:style w:type="character" w:customStyle="1" w:styleId="aa">
    <w:name w:val="页脚 字符"/>
    <w:link w:val="a9"/>
    <w:qFormat/>
    <w:rPr>
      <w:rFonts w:ascii="Times New Roman" w:hAnsi="Times New Roman"/>
      <w:kern w:val="2"/>
      <w:sz w:val="18"/>
      <w:szCs w:val="18"/>
    </w:rPr>
  </w:style>
  <w:style w:type="character" w:customStyle="1" w:styleId="ac">
    <w:name w:val="页眉 字符"/>
    <w:link w:val="ab"/>
    <w:uiPriority w:val="99"/>
    <w:qFormat/>
    <w:rPr>
      <w:rFonts w:ascii="Times New Roman" w:hAnsi="Times New Roman"/>
      <w:kern w:val="2"/>
      <w:sz w:val="18"/>
      <w:szCs w:val="18"/>
    </w:rPr>
  </w:style>
  <w:style w:type="character" w:customStyle="1" w:styleId="30">
    <w:name w:val="标题 3 字符"/>
    <w:link w:val="3"/>
    <w:qFormat/>
    <w:rPr>
      <w:rFonts w:ascii="Times New Roman" w:eastAsia="宋体" w:hAnsi="Times New Roman" w:cs="Times New Roman"/>
      <w:b/>
      <w:sz w:val="32"/>
      <w:szCs w:val="20"/>
    </w:rPr>
  </w:style>
  <w:style w:type="character" w:customStyle="1" w:styleId="af4">
    <w:name w:val="无间隔 字符"/>
    <w:link w:val="af3"/>
    <w:uiPriority w:val="1"/>
    <w:qFormat/>
    <w:rPr>
      <w:sz w:val="22"/>
      <w:szCs w:val="22"/>
      <w:lang w:val="en-US" w:eastAsia="zh-CN" w:bidi="ar-SA"/>
    </w:rPr>
  </w:style>
  <w:style w:type="character" w:customStyle="1" w:styleId="ae">
    <w:name w:val="批注主题 字符"/>
    <w:link w:val="ad"/>
    <w:uiPriority w:val="99"/>
    <w:semiHidden/>
    <w:qFormat/>
    <w:rPr>
      <w:rFonts w:ascii="Times New Roman" w:hAnsi="Times New Roman"/>
      <w:b/>
      <w:bCs/>
      <w:kern w:val="2"/>
      <w:sz w:val="21"/>
    </w:rPr>
  </w:style>
  <w:style w:type="paragraph" w:customStyle="1" w:styleId="1">
    <w:name w:val="列出段落1"/>
    <w:basedOn w:val="a"/>
    <w:qFormat/>
    <w:pPr>
      <w:widowControl/>
      <w:ind w:firstLineChars="200" w:firstLine="420"/>
      <w:jc w:val="left"/>
    </w:pPr>
    <w:rPr>
      <w:rFonts w:eastAsiaTheme="minorEastAsia"/>
      <w:kern w:val="0"/>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19</TotalTime>
  <Pages>10</Pages>
  <Words>1204</Words>
  <Characters>6867</Characters>
  <Application>Microsoft Office Word</Application>
  <DocSecurity>0</DocSecurity>
  <Lines>57</Lines>
  <Paragraphs>16</Paragraphs>
  <ScaleCrop>false</ScaleCrop>
  <Company>微软中国</Company>
  <LinksUpToDate>false</LinksUpToDate>
  <CharactersWithSpaces>8055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A类：消化专业药物临床试验管理制度目录</dc:title>
  <dc:creator>微软用户</dc:creator>
  <cp:lastModifiedBy>office user</cp:lastModifiedBy>
  <cp:revision>32</cp:revision>
  <cp:lastPrinted>2015-04-16T02:43:00Z</cp:lastPrinted>
  <dcterms:created xsi:type="dcterms:W3CDTF">2020-11-05T06:04:00Z</dcterms:created>
  <dcterms:modified xsi:type="dcterms:W3CDTF">2024-07-16T04:54:00Z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2052-11.1.0.10228</vt:lpwstr>
  </property>
</Properties>
</file>