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06D" w:rsidRDefault="008D6F6D">
      <w:pPr>
        <w:rPr>
          <w:rFonts w:ascii="仿宋_GB2312" w:eastAsia="仿宋_GB2312"/>
          <w:sz w:val="32"/>
          <w:szCs w:val="32"/>
        </w:rPr>
      </w:pPr>
      <w:r>
        <w:rPr>
          <w:rFonts w:ascii="仿宋_GB2312" w:eastAsia="仿宋_GB2312"/>
          <w:noProof/>
          <w:sz w:val="32"/>
          <w:szCs w:val="32"/>
        </w:rPr>
        <w:pict>
          <v:rect id="_x0000_s1027" style="position:absolute;left:0;text-align:left;margin-left:335.4pt;margin-top:12.5pt;width:96.75pt;height:70.2pt;z-index:-2" stroked="f">
            <v:textbox style="mso-next-textbox:#_x0000_s1027">
              <w:txbxContent>
                <w:p w:rsidR="00B52FD9" w:rsidRPr="00B52FD9" w:rsidRDefault="00B52FD9" w:rsidP="00B52FD9">
                  <w:pPr>
                    <w:rPr>
                      <w:rFonts w:ascii="华文中宋" w:eastAsia="华文中宋" w:hAnsi="华文中宋"/>
                      <w:b/>
                      <w:color w:val="FF0000"/>
                      <w:sz w:val="76"/>
                      <w:szCs w:val="76"/>
                    </w:rPr>
                  </w:pPr>
                  <w:r w:rsidRPr="00B52FD9">
                    <w:rPr>
                      <w:rFonts w:ascii="华文中宋" w:eastAsia="华文中宋" w:hAnsi="华文中宋" w:hint="eastAsia"/>
                      <w:b/>
                      <w:color w:val="FF0000"/>
                      <w:sz w:val="76"/>
                      <w:szCs w:val="76"/>
                    </w:rPr>
                    <w:t>文件</w:t>
                  </w:r>
                </w:p>
              </w:txbxContent>
            </v:textbox>
          </v:rect>
        </w:pict>
      </w:r>
      <w:r>
        <w:rPr>
          <w:rFonts w:ascii="仿宋_GB2312" w:eastAsia="仿宋_GB2312"/>
          <w:noProof/>
          <w:sz w:val="32"/>
          <w:szCs w:val="32"/>
        </w:rPr>
        <w:pict>
          <v:rect id="_x0000_s1026" style="position:absolute;left:0;text-align:left;margin-left:-12.6pt;margin-top:2pt;width:354.75pt;height:96.15pt;z-index:-1" stroked="f">
            <v:textbox style="mso-next-textbox:#_x0000_s1026">
              <w:txbxContent>
                <w:p w:rsidR="002D1A80" w:rsidRPr="00B52FD9" w:rsidRDefault="002D1A80" w:rsidP="00B52FD9">
                  <w:pPr>
                    <w:spacing w:line="880" w:lineRule="exact"/>
                    <w:jc w:val="distribute"/>
                    <w:rPr>
                      <w:rFonts w:ascii="华文中宋" w:eastAsia="华文中宋" w:hAnsi="华文中宋"/>
                      <w:b/>
                      <w:color w:val="FF0000"/>
                      <w:sz w:val="72"/>
                      <w:szCs w:val="60"/>
                    </w:rPr>
                  </w:pPr>
                  <w:r w:rsidRPr="00B52FD9">
                    <w:rPr>
                      <w:rFonts w:ascii="华文中宋" w:eastAsia="华文中宋" w:hAnsi="华文中宋" w:hint="eastAsia"/>
                      <w:b/>
                      <w:color w:val="FF0000"/>
                      <w:sz w:val="72"/>
                      <w:szCs w:val="60"/>
                    </w:rPr>
                    <w:t>温州市人民医院</w:t>
                  </w:r>
                </w:p>
                <w:p w:rsidR="002D1A80" w:rsidRPr="00B52FD9" w:rsidRDefault="002D1A80" w:rsidP="00B52FD9">
                  <w:pPr>
                    <w:spacing w:line="880" w:lineRule="exact"/>
                    <w:jc w:val="distribute"/>
                    <w:rPr>
                      <w:rFonts w:ascii="华文中宋" w:eastAsia="华文中宋" w:hAnsi="华文中宋"/>
                      <w:b/>
                      <w:color w:val="FF0000"/>
                      <w:sz w:val="72"/>
                      <w:szCs w:val="60"/>
                    </w:rPr>
                  </w:pPr>
                  <w:r w:rsidRPr="00B52FD9">
                    <w:rPr>
                      <w:rFonts w:ascii="华文中宋" w:eastAsia="华文中宋" w:hAnsi="华文中宋" w:hint="eastAsia"/>
                      <w:b/>
                      <w:color w:val="FF0000"/>
                      <w:sz w:val="72"/>
                      <w:szCs w:val="60"/>
                    </w:rPr>
                    <w:t>温州市妇幼保健院</w:t>
                  </w:r>
                </w:p>
              </w:txbxContent>
            </v:textbox>
          </v:rect>
        </w:pict>
      </w:r>
    </w:p>
    <w:p w:rsidR="0091106D" w:rsidRDefault="0091106D">
      <w:pPr>
        <w:rPr>
          <w:rFonts w:ascii="仿宋_GB2312" w:eastAsia="仿宋_GB2312"/>
          <w:sz w:val="32"/>
          <w:szCs w:val="32"/>
        </w:rPr>
      </w:pPr>
    </w:p>
    <w:p w:rsidR="0091106D" w:rsidRDefault="0091106D">
      <w:pPr>
        <w:rPr>
          <w:rFonts w:ascii="仿宋_GB2312" w:eastAsia="仿宋_GB2312"/>
          <w:sz w:val="32"/>
          <w:szCs w:val="32"/>
        </w:rPr>
      </w:pPr>
    </w:p>
    <w:p w:rsidR="0091106D" w:rsidRDefault="0091106D">
      <w:pPr>
        <w:rPr>
          <w:rFonts w:ascii="仿宋_GB2312" w:eastAsia="仿宋_GB2312"/>
          <w:sz w:val="32"/>
          <w:szCs w:val="32"/>
        </w:rPr>
      </w:pPr>
    </w:p>
    <w:p w:rsidR="0091106D" w:rsidRDefault="0091106D" w:rsidP="00AA440A">
      <w:pPr>
        <w:jc w:val="center"/>
        <w:rPr>
          <w:rFonts w:ascii="仿宋_GB2312" w:eastAsia="仿宋_GB2312"/>
          <w:sz w:val="32"/>
          <w:szCs w:val="32"/>
        </w:rPr>
      </w:pPr>
      <w:r>
        <w:rPr>
          <w:rFonts w:ascii="仿宋_GB2312" w:eastAsia="仿宋_GB2312" w:hint="eastAsia"/>
          <w:sz w:val="32"/>
          <w:szCs w:val="32"/>
        </w:rPr>
        <w:t>温</w:t>
      </w:r>
      <w:r w:rsidR="004B6AD9">
        <w:rPr>
          <w:rFonts w:ascii="仿宋_GB2312" w:eastAsia="仿宋_GB2312" w:hint="eastAsia"/>
          <w:sz w:val="32"/>
          <w:szCs w:val="32"/>
        </w:rPr>
        <w:t>人</w:t>
      </w:r>
      <w:r>
        <w:rPr>
          <w:rFonts w:ascii="仿宋_GB2312" w:eastAsia="仿宋_GB2312" w:hint="eastAsia"/>
          <w:sz w:val="32"/>
          <w:szCs w:val="32"/>
        </w:rPr>
        <w:t>医办字</w:t>
      </w:r>
      <w:r>
        <w:rPr>
          <w:rFonts w:ascii="仿宋_GB2312" w:eastAsia="仿宋_GB2312"/>
          <w:sz w:val="32"/>
          <w:szCs w:val="32"/>
        </w:rPr>
        <w:t>〔</w:t>
      </w:r>
      <w:r w:rsidR="0055024A">
        <w:rPr>
          <w:rFonts w:ascii="仿宋_GB2312" w:eastAsia="仿宋_GB2312" w:hint="eastAsia"/>
          <w:sz w:val="32"/>
          <w:szCs w:val="32"/>
        </w:rPr>
        <w:t>2018</w:t>
      </w:r>
      <w:r>
        <w:rPr>
          <w:rFonts w:ascii="仿宋_GB2312" w:eastAsia="仿宋_GB2312"/>
          <w:sz w:val="32"/>
          <w:szCs w:val="32"/>
        </w:rPr>
        <w:t>〕</w:t>
      </w:r>
      <w:r w:rsidR="009C7640">
        <w:rPr>
          <w:rFonts w:ascii="仿宋_GB2312" w:eastAsia="仿宋_GB2312" w:hint="eastAsia"/>
          <w:sz w:val="32"/>
          <w:szCs w:val="32"/>
        </w:rPr>
        <w:t>79</w:t>
      </w:r>
      <w:r>
        <w:rPr>
          <w:rFonts w:ascii="仿宋_GB2312" w:eastAsia="仿宋_GB2312" w:hint="eastAsia"/>
          <w:sz w:val="32"/>
          <w:szCs w:val="32"/>
        </w:rPr>
        <w:t>号</w:t>
      </w:r>
    </w:p>
    <w:tbl>
      <w:tblPr>
        <w:tblpPr w:leftFromText="180" w:rightFromText="180" w:vertAnchor="text" w:horzAnchor="margin" w:tblpXSpec="center" w:tblpY="105"/>
        <w:tblW w:w="9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23"/>
      </w:tblGrid>
      <w:tr w:rsidR="00B52FD9" w:rsidTr="00B52FD9">
        <w:trPr>
          <w:trHeight w:val="184"/>
        </w:trPr>
        <w:tc>
          <w:tcPr>
            <w:tcW w:w="9223" w:type="dxa"/>
            <w:tcBorders>
              <w:top w:val="nil"/>
              <w:left w:val="nil"/>
              <w:bottom w:val="single" w:sz="24" w:space="0" w:color="FF0000"/>
              <w:right w:val="nil"/>
            </w:tcBorders>
          </w:tcPr>
          <w:p w:rsidR="00B52FD9" w:rsidRDefault="00B52FD9" w:rsidP="00B52FD9">
            <w:pPr>
              <w:jc w:val="center"/>
            </w:pPr>
          </w:p>
        </w:tc>
      </w:tr>
    </w:tbl>
    <w:p w:rsidR="0091106D" w:rsidRPr="004B6AD9" w:rsidRDefault="0091106D" w:rsidP="00F75AC1">
      <w:pPr>
        <w:spacing w:line="540" w:lineRule="exact"/>
        <w:rPr>
          <w:rFonts w:ascii="仿宋_GB2312" w:eastAsia="仿宋_GB2312"/>
          <w:sz w:val="32"/>
          <w:szCs w:val="32"/>
        </w:rPr>
      </w:pPr>
    </w:p>
    <w:p w:rsidR="001B05E4" w:rsidRDefault="001B05E4" w:rsidP="001B05E4">
      <w:pPr>
        <w:pStyle w:val="a7"/>
        <w:spacing w:line="360" w:lineRule="auto"/>
        <w:ind w:leftChars="0" w:left="0"/>
        <w:jc w:val="center"/>
        <w:rPr>
          <w:rFonts w:ascii="宋体" w:hAnsi="宋体" w:cs="宋体" w:hint="eastAsia"/>
          <w:b/>
          <w:color w:val="333333"/>
          <w:kern w:val="0"/>
          <w:sz w:val="44"/>
          <w:szCs w:val="44"/>
        </w:rPr>
      </w:pPr>
      <w:r>
        <w:rPr>
          <w:rFonts w:hint="eastAsia"/>
          <w:b/>
          <w:sz w:val="44"/>
          <w:szCs w:val="44"/>
        </w:rPr>
        <w:t>关于印发</w:t>
      </w:r>
      <w:r>
        <w:rPr>
          <w:rFonts w:ascii="宋体" w:hAnsi="宋体" w:hint="eastAsia"/>
          <w:b/>
          <w:kern w:val="44"/>
          <w:sz w:val="44"/>
          <w:szCs w:val="44"/>
        </w:rPr>
        <w:t>医院网络和</w:t>
      </w:r>
      <w:r w:rsidRPr="00C504D0">
        <w:rPr>
          <w:rFonts w:ascii="宋体" w:hAnsi="宋体" w:hint="eastAsia"/>
          <w:b/>
          <w:kern w:val="44"/>
          <w:sz w:val="44"/>
          <w:szCs w:val="44"/>
        </w:rPr>
        <w:t>信息系统应急方案</w:t>
      </w:r>
      <w:r>
        <w:rPr>
          <w:rFonts w:ascii="宋体" w:hAnsi="宋体" w:hint="eastAsia"/>
          <w:b/>
          <w:kern w:val="44"/>
          <w:sz w:val="44"/>
          <w:szCs w:val="44"/>
        </w:rPr>
        <w:t>的通</w:t>
      </w:r>
      <w:r w:rsidR="009C7640">
        <w:rPr>
          <w:rFonts w:ascii="宋体" w:hAnsi="宋体" w:hint="eastAsia"/>
          <w:b/>
          <w:kern w:val="44"/>
          <w:sz w:val="44"/>
          <w:szCs w:val="44"/>
        </w:rPr>
        <w:t xml:space="preserve">      </w:t>
      </w:r>
      <w:r>
        <w:rPr>
          <w:rFonts w:ascii="宋体" w:hAnsi="宋体" w:hint="eastAsia"/>
          <w:b/>
          <w:kern w:val="44"/>
          <w:sz w:val="44"/>
          <w:szCs w:val="44"/>
        </w:rPr>
        <w:t>知</w:t>
      </w:r>
    </w:p>
    <w:p w:rsidR="0091106D" w:rsidRPr="000B3AF1" w:rsidRDefault="0091106D" w:rsidP="007909BD">
      <w:pPr>
        <w:spacing w:line="520" w:lineRule="exact"/>
        <w:rPr>
          <w:rFonts w:ascii="仿宋_GB2312" w:eastAsia="仿宋_GB2312"/>
          <w:sz w:val="32"/>
          <w:szCs w:val="32"/>
        </w:rPr>
      </w:pPr>
    </w:p>
    <w:p w:rsidR="000B3AF1" w:rsidRPr="000B3AF1" w:rsidRDefault="0055024A" w:rsidP="007909BD">
      <w:pPr>
        <w:spacing w:line="520" w:lineRule="exact"/>
        <w:rPr>
          <w:rFonts w:ascii="仿宋_GB2312" w:eastAsia="仿宋_GB2312"/>
          <w:sz w:val="32"/>
          <w:szCs w:val="32"/>
        </w:rPr>
      </w:pPr>
      <w:r>
        <w:rPr>
          <w:rFonts w:ascii="仿宋_GB2312" w:eastAsia="仿宋_GB2312" w:hint="eastAsia"/>
          <w:sz w:val="32"/>
          <w:szCs w:val="32"/>
        </w:rPr>
        <w:t>各科室</w:t>
      </w:r>
      <w:r w:rsidR="000B3AF1" w:rsidRPr="000B3AF1">
        <w:rPr>
          <w:rFonts w:ascii="仿宋_GB2312" w:eastAsia="仿宋_GB2312" w:hint="eastAsia"/>
          <w:sz w:val="32"/>
          <w:szCs w:val="32"/>
        </w:rPr>
        <w:t>：</w:t>
      </w:r>
    </w:p>
    <w:p w:rsidR="0055024A" w:rsidRPr="005265BE"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目前计算机及网络技术的应用给医院管理带来了许多的便利，但也同样存在着一定的隐患。为了及时有效地应对医院信息</w:t>
      </w:r>
      <w:r w:rsidRPr="005265BE">
        <w:rPr>
          <w:rFonts w:ascii="仿宋_GB2312" w:eastAsia="仿宋_GB2312" w:hAnsi="宋体" w:cs="华文仿宋" w:hint="eastAsia"/>
          <w:kern w:val="44"/>
          <w:sz w:val="32"/>
          <w:szCs w:val="32"/>
        </w:rPr>
        <w:t>系统</w:t>
      </w:r>
      <w:r>
        <w:rPr>
          <w:rFonts w:ascii="仿宋_GB2312" w:eastAsia="仿宋_GB2312" w:hAnsi="宋体" w:cs="华文仿宋" w:hint="eastAsia"/>
          <w:kern w:val="44"/>
          <w:sz w:val="32"/>
          <w:szCs w:val="32"/>
        </w:rPr>
        <w:t>突发事件的发生，能够</w:t>
      </w:r>
      <w:r w:rsidRPr="005265BE">
        <w:rPr>
          <w:rFonts w:ascii="仿宋_GB2312" w:eastAsia="仿宋_GB2312" w:hAnsi="宋体" w:cs="华文仿宋" w:hint="eastAsia"/>
          <w:kern w:val="44"/>
          <w:sz w:val="32"/>
          <w:szCs w:val="32"/>
        </w:rPr>
        <w:t>尽快</w:t>
      </w:r>
      <w:r>
        <w:rPr>
          <w:rFonts w:ascii="仿宋_GB2312" w:eastAsia="仿宋_GB2312" w:hAnsi="宋体" w:cs="华文仿宋" w:hint="eastAsia"/>
          <w:kern w:val="44"/>
          <w:sz w:val="32"/>
          <w:szCs w:val="32"/>
        </w:rPr>
        <w:t>地</w:t>
      </w:r>
      <w:r w:rsidRPr="005265BE">
        <w:rPr>
          <w:rFonts w:ascii="仿宋_GB2312" w:eastAsia="仿宋_GB2312" w:hAnsi="宋体" w:cs="华文仿宋" w:hint="eastAsia"/>
          <w:kern w:val="44"/>
          <w:sz w:val="32"/>
          <w:szCs w:val="32"/>
        </w:rPr>
        <w:t>作出响应，将损失减少到最少，</w:t>
      </w:r>
      <w:r>
        <w:rPr>
          <w:rFonts w:ascii="仿宋_GB2312" w:eastAsia="仿宋_GB2312" w:hAnsi="宋体" w:cs="华文仿宋" w:hint="eastAsia"/>
          <w:kern w:val="44"/>
          <w:sz w:val="32"/>
          <w:szCs w:val="32"/>
        </w:rPr>
        <w:t>我院特制定医院信息系统</w:t>
      </w:r>
      <w:r w:rsidRPr="005265BE">
        <w:rPr>
          <w:rFonts w:ascii="仿宋_GB2312" w:eastAsia="仿宋_GB2312" w:hAnsi="宋体" w:cs="华文仿宋" w:hint="eastAsia"/>
          <w:kern w:val="44"/>
          <w:sz w:val="32"/>
          <w:szCs w:val="32"/>
        </w:rPr>
        <w:t>应急方案，</w:t>
      </w:r>
      <w:r>
        <w:rPr>
          <w:rFonts w:ascii="仿宋_GB2312" w:eastAsia="仿宋_GB2312" w:hAnsi="宋体" w:cs="华文仿宋" w:hint="eastAsia"/>
          <w:kern w:val="44"/>
          <w:sz w:val="32"/>
          <w:szCs w:val="32"/>
        </w:rPr>
        <w:t>使在发生突发事件的时候，能</w:t>
      </w:r>
      <w:r w:rsidRPr="005265BE">
        <w:rPr>
          <w:rFonts w:ascii="仿宋_GB2312" w:eastAsia="仿宋_GB2312" w:hAnsi="宋体" w:cs="华文仿宋" w:hint="eastAsia"/>
          <w:kern w:val="44"/>
          <w:sz w:val="32"/>
          <w:szCs w:val="32"/>
        </w:rPr>
        <w:t>继续保证我院各项业务地顺利进行，保证病人的安全和数据的安全可靠。</w:t>
      </w:r>
    </w:p>
    <w:p w:rsidR="0055024A" w:rsidRPr="00545A8C" w:rsidRDefault="0055024A" w:rsidP="007909BD">
      <w:pPr>
        <w:spacing w:line="520" w:lineRule="exact"/>
        <w:ind w:firstLineChars="200" w:firstLine="643"/>
        <w:rPr>
          <w:rFonts w:ascii="仿宋_GB2312" w:eastAsia="仿宋_GB2312" w:hAnsi="宋体" w:cs="华文仿宋" w:hint="eastAsia"/>
          <w:b/>
          <w:kern w:val="44"/>
          <w:sz w:val="32"/>
          <w:szCs w:val="32"/>
        </w:rPr>
      </w:pPr>
      <w:r w:rsidRPr="00545A8C">
        <w:rPr>
          <w:rFonts w:ascii="仿宋_GB2312" w:eastAsia="仿宋_GB2312" w:hAnsi="宋体" w:cs="华文仿宋" w:hint="eastAsia"/>
          <w:b/>
          <w:kern w:val="44"/>
          <w:sz w:val="32"/>
          <w:szCs w:val="32"/>
        </w:rPr>
        <w:t>一、总则</w:t>
      </w:r>
    </w:p>
    <w:p w:rsidR="0055024A" w:rsidRPr="00E87DAF" w:rsidRDefault="0055024A" w:rsidP="007909BD">
      <w:pPr>
        <w:spacing w:line="520" w:lineRule="exact"/>
        <w:ind w:firstLineChars="200" w:firstLine="640"/>
        <w:rPr>
          <w:rFonts w:ascii="仿宋_GB2312" w:eastAsia="仿宋_GB2312" w:hAnsi="宋体" w:cs="华文仿宋" w:hint="eastAsia"/>
          <w:kern w:val="44"/>
          <w:sz w:val="32"/>
          <w:szCs w:val="32"/>
        </w:rPr>
      </w:pPr>
      <w:r w:rsidRPr="00E87DAF">
        <w:rPr>
          <w:rFonts w:ascii="仿宋_GB2312" w:eastAsia="仿宋_GB2312" w:hAnsi="宋体" w:cs="华文仿宋" w:hint="eastAsia"/>
          <w:kern w:val="44"/>
          <w:sz w:val="32"/>
          <w:szCs w:val="32"/>
        </w:rPr>
        <w:t>本应急方案适用于某一个或多个部门的信息系统因故障不能正常使用，甚至全院整个系统崩溃。对于某工作站一点一般采用备用机器的办法，不启动应急方案。</w:t>
      </w:r>
    </w:p>
    <w:p w:rsidR="0055024A" w:rsidRPr="00545A8C" w:rsidRDefault="0055024A" w:rsidP="007909BD">
      <w:pPr>
        <w:spacing w:line="520" w:lineRule="exact"/>
        <w:ind w:firstLineChars="200" w:firstLine="643"/>
        <w:rPr>
          <w:rFonts w:ascii="仿宋_GB2312" w:eastAsia="仿宋_GB2312" w:hAnsi="宋体" w:cs="华文仿宋" w:hint="eastAsia"/>
          <w:b/>
          <w:kern w:val="44"/>
          <w:sz w:val="32"/>
          <w:szCs w:val="32"/>
        </w:rPr>
      </w:pPr>
      <w:r w:rsidRPr="00545A8C">
        <w:rPr>
          <w:rFonts w:ascii="仿宋_GB2312" w:eastAsia="仿宋_GB2312" w:hAnsi="宋体" w:cs="华文仿宋" w:hint="eastAsia"/>
          <w:b/>
          <w:kern w:val="44"/>
          <w:sz w:val="32"/>
          <w:szCs w:val="32"/>
        </w:rPr>
        <w:t>二、组织机构和职责</w:t>
      </w:r>
    </w:p>
    <w:p w:rsidR="0055024A" w:rsidRPr="00C504D0" w:rsidRDefault="0055024A" w:rsidP="007909BD">
      <w:pPr>
        <w:spacing w:line="520" w:lineRule="exact"/>
        <w:ind w:firstLineChars="200" w:firstLine="640"/>
        <w:rPr>
          <w:rFonts w:ascii="仿宋_GB2312" w:eastAsia="仿宋_GB2312" w:hAnsi="宋体" w:cs="华文仿宋" w:hint="eastAsia"/>
          <w:kern w:val="44"/>
          <w:sz w:val="32"/>
          <w:szCs w:val="32"/>
        </w:rPr>
      </w:pPr>
      <w:r w:rsidRPr="00C504D0">
        <w:rPr>
          <w:rFonts w:ascii="仿宋_GB2312" w:eastAsia="仿宋_GB2312" w:hAnsi="宋体" w:cs="华文仿宋" w:hint="eastAsia"/>
          <w:kern w:val="44"/>
          <w:sz w:val="32"/>
          <w:szCs w:val="32"/>
        </w:rPr>
        <w:t>为了能够</w:t>
      </w:r>
      <w:r>
        <w:rPr>
          <w:rFonts w:ascii="仿宋_GB2312" w:eastAsia="仿宋_GB2312" w:hAnsi="宋体" w:cs="华文仿宋" w:hint="eastAsia"/>
          <w:kern w:val="44"/>
          <w:sz w:val="32"/>
          <w:szCs w:val="32"/>
        </w:rPr>
        <w:t>更好</w:t>
      </w:r>
      <w:r w:rsidRPr="00C504D0">
        <w:rPr>
          <w:rFonts w:ascii="仿宋_GB2312" w:eastAsia="仿宋_GB2312" w:hAnsi="宋体" w:cs="华文仿宋" w:hint="eastAsia"/>
          <w:kern w:val="44"/>
          <w:sz w:val="32"/>
          <w:szCs w:val="32"/>
        </w:rPr>
        <w:t>地落实</w:t>
      </w:r>
      <w:r>
        <w:rPr>
          <w:rFonts w:ascii="仿宋_GB2312" w:eastAsia="仿宋_GB2312" w:hAnsi="宋体" w:cs="华文仿宋" w:hint="eastAsia"/>
          <w:kern w:val="44"/>
          <w:sz w:val="32"/>
          <w:szCs w:val="32"/>
        </w:rPr>
        <w:t>医院</w:t>
      </w:r>
      <w:r w:rsidRPr="00C504D0">
        <w:rPr>
          <w:rFonts w:ascii="仿宋_GB2312" w:eastAsia="仿宋_GB2312" w:hAnsi="宋体" w:cs="华文仿宋" w:hint="eastAsia"/>
          <w:kern w:val="44"/>
          <w:sz w:val="32"/>
          <w:szCs w:val="32"/>
        </w:rPr>
        <w:t>信息系统的应急方案，我院特成立</w:t>
      </w:r>
      <w:r>
        <w:rPr>
          <w:rFonts w:ascii="仿宋_GB2312" w:eastAsia="仿宋_GB2312" w:hAnsi="宋体" w:cs="华文仿宋" w:hint="eastAsia"/>
          <w:kern w:val="44"/>
          <w:sz w:val="32"/>
          <w:szCs w:val="32"/>
        </w:rPr>
        <w:t>医院</w:t>
      </w:r>
      <w:r w:rsidRPr="005126C1">
        <w:rPr>
          <w:rFonts w:ascii="仿宋_GB2312" w:eastAsia="仿宋_GB2312" w:hAnsi="宋体" w:cs="华文仿宋" w:hint="eastAsia"/>
          <w:kern w:val="44"/>
          <w:sz w:val="32"/>
          <w:szCs w:val="32"/>
        </w:rPr>
        <w:t>信息系统应急</w:t>
      </w:r>
      <w:r w:rsidRPr="00C504D0">
        <w:rPr>
          <w:rFonts w:ascii="仿宋_GB2312" w:eastAsia="仿宋_GB2312" w:hAnsi="宋体" w:cs="华文仿宋" w:hint="eastAsia"/>
          <w:kern w:val="44"/>
          <w:sz w:val="32"/>
          <w:szCs w:val="32"/>
        </w:rPr>
        <w:t>领导小组。</w:t>
      </w:r>
    </w:p>
    <w:p w:rsidR="0055024A" w:rsidRPr="00C504D0" w:rsidRDefault="0055024A" w:rsidP="007909BD">
      <w:pPr>
        <w:spacing w:line="520" w:lineRule="exact"/>
        <w:ind w:firstLineChars="200" w:firstLine="640"/>
        <w:rPr>
          <w:rFonts w:ascii="仿宋_GB2312" w:eastAsia="仿宋_GB2312" w:hAnsi="宋体" w:cs="华文仿宋" w:hint="eastAsia"/>
          <w:kern w:val="44"/>
          <w:sz w:val="32"/>
          <w:szCs w:val="32"/>
        </w:rPr>
      </w:pPr>
      <w:r w:rsidRPr="00C504D0">
        <w:rPr>
          <w:rFonts w:ascii="仿宋_GB2312" w:eastAsia="仿宋_GB2312" w:hAnsi="宋体" w:cs="华文仿宋" w:hint="eastAsia"/>
          <w:kern w:val="44"/>
          <w:sz w:val="32"/>
          <w:szCs w:val="32"/>
        </w:rPr>
        <w:lastRenderedPageBreak/>
        <w:t>组</w:t>
      </w:r>
      <w:r>
        <w:rPr>
          <w:rFonts w:ascii="仿宋_GB2312" w:eastAsia="仿宋_GB2312" w:hAnsi="宋体" w:cs="华文仿宋" w:hint="eastAsia"/>
          <w:kern w:val="44"/>
          <w:sz w:val="32"/>
          <w:szCs w:val="32"/>
        </w:rPr>
        <w:t xml:space="preserve">  </w:t>
      </w:r>
      <w:r w:rsidRPr="00C504D0">
        <w:rPr>
          <w:rFonts w:ascii="仿宋_GB2312" w:eastAsia="仿宋_GB2312" w:hAnsi="宋体" w:cs="华文仿宋" w:hint="eastAsia"/>
          <w:kern w:val="44"/>
          <w:sz w:val="32"/>
          <w:szCs w:val="32"/>
        </w:rPr>
        <w:t>长：</w:t>
      </w:r>
      <w:r w:rsidRPr="006F20CD">
        <w:rPr>
          <w:rFonts w:ascii="仿宋_GB2312" w:eastAsia="仿宋_GB2312" w:hAnsi="宋体" w:cs="华文仿宋" w:hint="eastAsia"/>
          <w:kern w:val="44"/>
          <w:sz w:val="32"/>
          <w:szCs w:val="32"/>
        </w:rPr>
        <w:t>姜文兵</w:t>
      </w:r>
    </w:p>
    <w:p w:rsidR="0055024A" w:rsidRPr="006F20CD" w:rsidRDefault="0055024A" w:rsidP="007909BD">
      <w:pPr>
        <w:spacing w:line="520" w:lineRule="exact"/>
        <w:ind w:firstLineChars="200" w:firstLine="640"/>
        <w:rPr>
          <w:rFonts w:ascii="仿宋_GB2312" w:eastAsia="仿宋_GB2312" w:hAnsi="宋体" w:cs="华文仿宋"/>
          <w:kern w:val="44"/>
          <w:sz w:val="32"/>
          <w:szCs w:val="32"/>
        </w:rPr>
      </w:pPr>
      <w:r w:rsidRPr="00C504D0">
        <w:rPr>
          <w:rFonts w:ascii="仿宋_GB2312" w:eastAsia="仿宋_GB2312" w:hAnsi="宋体" w:cs="华文仿宋" w:hint="eastAsia"/>
          <w:kern w:val="44"/>
          <w:sz w:val="32"/>
          <w:szCs w:val="32"/>
        </w:rPr>
        <w:t>副组长：</w:t>
      </w:r>
      <w:r w:rsidRPr="006F20CD">
        <w:rPr>
          <w:rFonts w:ascii="仿宋_GB2312" w:eastAsia="仿宋_GB2312" w:hAnsi="宋体" w:cs="华文仿宋" w:hint="eastAsia"/>
          <w:kern w:val="44"/>
          <w:sz w:val="32"/>
          <w:szCs w:val="32"/>
        </w:rPr>
        <w:t>杨雅各</w:t>
      </w:r>
      <w:r>
        <w:rPr>
          <w:rFonts w:ascii="仿宋_GB2312" w:eastAsia="仿宋_GB2312" w:hAnsi="宋体" w:cs="华文仿宋" w:hint="eastAsia"/>
          <w:kern w:val="44"/>
          <w:sz w:val="32"/>
          <w:szCs w:val="32"/>
        </w:rPr>
        <w:t>、</w:t>
      </w:r>
      <w:r w:rsidRPr="006F20CD">
        <w:rPr>
          <w:rFonts w:ascii="仿宋_GB2312" w:eastAsia="仿宋_GB2312" w:hAnsi="宋体" w:cs="华文仿宋" w:hint="eastAsia"/>
          <w:kern w:val="44"/>
          <w:sz w:val="32"/>
          <w:szCs w:val="32"/>
        </w:rPr>
        <w:t>缪一艇、张雪良、周慧洁、姚漫、叶环</w:t>
      </w:r>
    </w:p>
    <w:p w:rsidR="009C7640" w:rsidRDefault="0055024A" w:rsidP="007909BD">
      <w:pPr>
        <w:spacing w:line="520" w:lineRule="exact"/>
        <w:ind w:firstLineChars="200" w:firstLine="640"/>
        <w:rPr>
          <w:rFonts w:ascii="仿宋_GB2312" w:eastAsia="仿宋_GB2312" w:hAnsi="宋体" w:cs="华文仿宋" w:hint="eastAsia"/>
          <w:kern w:val="44"/>
          <w:sz w:val="32"/>
          <w:szCs w:val="32"/>
        </w:rPr>
      </w:pPr>
      <w:r w:rsidRPr="00C504D0">
        <w:rPr>
          <w:rFonts w:ascii="仿宋_GB2312" w:eastAsia="仿宋_GB2312" w:hAnsi="宋体" w:cs="华文仿宋" w:hint="eastAsia"/>
          <w:kern w:val="44"/>
          <w:sz w:val="32"/>
          <w:szCs w:val="32"/>
        </w:rPr>
        <w:t>成</w:t>
      </w:r>
      <w:r>
        <w:rPr>
          <w:rFonts w:ascii="仿宋_GB2312" w:eastAsia="仿宋_GB2312" w:hAnsi="宋体" w:cs="华文仿宋" w:hint="eastAsia"/>
          <w:kern w:val="44"/>
          <w:sz w:val="32"/>
          <w:szCs w:val="32"/>
        </w:rPr>
        <w:t xml:space="preserve">  员：</w:t>
      </w:r>
      <w:r w:rsidRPr="006F20CD">
        <w:rPr>
          <w:rFonts w:ascii="仿宋_GB2312" w:eastAsia="仿宋_GB2312" w:hAnsi="宋体" w:cs="华文仿宋" w:hint="eastAsia"/>
          <w:kern w:val="44"/>
          <w:sz w:val="32"/>
          <w:szCs w:val="32"/>
        </w:rPr>
        <w:t>杨小燕、李卫星、姜峰、张静、张易、陆千琦、叶琳、董</w:t>
      </w:r>
      <w:r w:rsidRPr="009C7640">
        <w:rPr>
          <w:rFonts w:asciiTheme="minorEastAsia" w:eastAsiaTheme="minorEastAsia" w:hAnsiTheme="minorEastAsia" w:cs="华文仿宋" w:hint="eastAsia"/>
          <w:kern w:val="44"/>
          <w:sz w:val="32"/>
          <w:szCs w:val="32"/>
        </w:rPr>
        <w:t>劼</w:t>
      </w:r>
      <w:r w:rsidRPr="006F20CD">
        <w:rPr>
          <w:rFonts w:ascii="仿宋_GB2312" w:eastAsia="仿宋_GB2312" w:hAnsi="宋体" w:cs="华文仿宋" w:hint="eastAsia"/>
          <w:kern w:val="44"/>
          <w:sz w:val="32"/>
          <w:szCs w:val="32"/>
        </w:rPr>
        <w:t>、林玉仙、徐影、胡侃、刘金来、熊建华、张蔷蓉、朱张茜、水旭娟、许锴、吴海、林丽萍、冯</w:t>
      </w:r>
      <w:r w:rsidRPr="009C7640">
        <w:rPr>
          <w:rFonts w:asciiTheme="minorEastAsia" w:eastAsiaTheme="minorEastAsia" w:hAnsiTheme="minorEastAsia" w:cs="华文仿宋" w:hint="eastAsia"/>
          <w:kern w:val="44"/>
          <w:sz w:val="32"/>
          <w:szCs w:val="32"/>
        </w:rPr>
        <w:t>竸</w:t>
      </w:r>
      <w:r w:rsidRPr="006F20CD">
        <w:rPr>
          <w:rFonts w:ascii="仿宋_GB2312" w:eastAsia="仿宋_GB2312" w:hAnsi="宋体" w:cs="华文仿宋" w:hint="eastAsia"/>
          <w:kern w:val="44"/>
          <w:sz w:val="32"/>
          <w:szCs w:val="32"/>
        </w:rPr>
        <w:t>、陈育梅、谢炳寿、郑贤娴</w:t>
      </w:r>
    </w:p>
    <w:p w:rsidR="009C7640" w:rsidRDefault="0055024A" w:rsidP="007909BD">
      <w:pPr>
        <w:spacing w:line="520" w:lineRule="exact"/>
        <w:ind w:firstLineChars="200" w:firstLine="640"/>
        <w:rPr>
          <w:rFonts w:ascii="仿宋_GB2312" w:eastAsia="仿宋_GB2312" w:hAnsi="宋体" w:cs="华文仿宋" w:hint="eastAsia"/>
          <w:kern w:val="44"/>
          <w:sz w:val="32"/>
          <w:szCs w:val="32"/>
        </w:rPr>
      </w:pPr>
      <w:r w:rsidRPr="00C504D0">
        <w:rPr>
          <w:rFonts w:ascii="仿宋_GB2312" w:eastAsia="仿宋_GB2312" w:hAnsi="宋体" w:cs="华文仿宋" w:hint="eastAsia"/>
          <w:kern w:val="44"/>
          <w:sz w:val="32"/>
          <w:szCs w:val="32"/>
        </w:rPr>
        <w:t>职责</w:t>
      </w:r>
      <w:r>
        <w:rPr>
          <w:rFonts w:ascii="仿宋_GB2312" w:eastAsia="仿宋_GB2312" w:hAnsi="宋体" w:cs="华文仿宋" w:hint="eastAsia"/>
          <w:kern w:val="44"/>
          <w:sz w:val="32"/>
          <w:szCs w:val="32"/>
        </w:rPr>
        <w:t>：</w:t>
      </w:r>
    </w:p>
    <w:p w:rsidR="0055024A" w:rsidRPr="009C7640"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根据情况</w:t>
      </w:r>
      <w:r w:rsidRPr="00C504D0">
        <w:rPr>
          <w:rFonts w:ascii="仿宋_GB2312" w:eastAsia="仿宋_GB2312" w:hAnsi="宋体" w:cs="华文仿宋" w:hint="eastAsia"/>
          <w:kern w:val="44"/>
          <w:sz w:val="32"/>
          <w:szCs w:val="32"/>
        </w:rPr>
        <w:t>启动灾难性应急方案，全面领导并监督医院</w:t>
      </w:r>
      <w:r>
        <w:rPr>
          <w:rFonts w:ascii="仿宋_GB2312" w:eastAsia="仿宋_GB2312" w:hAnsi="宋体" w:cs="华文仿宋" w:hint="eastAsia"/>
          <w:kern w:val="44"/>
          <w:sz w:val="32"/>
          <w:szCs w:val="32"/>
        </w:rPr>
        <w:t>信息系统</w:t>
      </w:r>
      <w:r w:rsidRPr="00C504D0">
        <w:rPr>
          <w:rFonts w:ascii="仿宋_GB2312" w:eastAsia="仿宋_GB2312" w:hAnsi="宋体" w:cs="华文仿宋" w:hint="eastAsia"/>
          <w:kern w:val="44"/>
          <w:sz w:val="32"/>
          <w:szCs w:val="32"/>
        </w:rPr>
        <w:t>应急方案制定及准备情况，提供行</w:t>
      </w:r>
      <w:r>
        <w:rPr>
          <w:rFonts w:ascii="仿宋_GB2312" w:eastAsia="仿宋_GB2312" w:hAnsi="宋体" w:cs="华文仿宋" w:hint="eastAsia"/>
          <w:kern w:val="44"/>
          <w:sz w:val="32"/>
          <w:szCs w:val="32"/>
        </w:rPr>
        <w:t>政支持。对于某部门内出现故障，由部门负责人启动应急计划，事后填写《</w:t>
      </w:r>
      <w:r w:rsidRPr="00B774FB">
        <w:rPr>
          <w:rFonts w:ascii="仿宋_GB2312" w:eastAsia="仿宋_GB2312" w:hAnsi="宋体" w:cs="华文仿宋" w:hint="eastAsia"/>
          <w:kern w:val="44"/>
          <w:sz w:val="32"/>
          <w:szCs w:val="32"/>
        </w:rPr>
        <w:t>信息安全事件情况通报书</w:t>
      </w:r>
      <w:r>
        <w:rPr>
          <w:rFonts w:ascii="仿宋_GB2312" w:eastAsia="仿宋_GB2312" w:hAnsi="宋体" w:cs="华文仿宋" w:hint="eastAsia"/>
          <w:kern w:val="44"/>
          <w:sz w:val="32"/>
          <w:szCs w:val="32"/>
        </w:rPr>
        <w:t>》附件一。</w:t>
      </w:r>
    </w:p>
    <w:p w:rsidR="0055024A" w:rsidRPr="00545A8C" w:rsidRDefault="0055024A" w:rsidP="007909BD">
      <w:pPr>
        <w:spacing w:line="520" w:lineRule="exact"/>
        <w:ind w:firstLineChars="200" w:firstLine="643"/>
        <w:rPr>
          <w:rFonts w:ascii="仿宋_GB2312" w:eastAsia="仿宋_GB2312" w:hAnsi="宋体" w:cs="华文仿宋" w:hint="eastAsia"/>
          <w:b/>
          <w:kern w:val="44"/>
          <w:sz w:val="32"/>
          <w:szCs w:val="32"/>
        </w:rPr>
      </w:pPr>
      <w:r>
        <w:rPr>
          <w:rFonts w:ascii="仿宋_GB2312" w:eastAsia="仿宋_GB2312" w:hAnsi="宋体" w:cs="华文仿宋" w:hint="eastAsia"/>
          <w:b/>
          <w:kern w:val="44"/>
          <w:sz w:val="32"/>
          <w:szCs w:val="32"/>
        </w:rPr>
        <w:t>三</w:t>
      </w:r>
      <w:r w:rsidRPr="00545A8C">
        <w:rPr>
          <w:rFonts w:ascii="仿宋_GB2312" w:eastAsia="仿宋_GB2312" w:hAnsi="宋体" w:cs="华文仿宋" w:hint="eastAsia"/>
          <w:b/>
          <w:kern w:val="44"/>
          <w:sz w:val="32"/>
          <w:szCs w:val="32"/>
        </w:rPr>
        <w:t>、医院信息</w:t>
      </w:r>
      <w:hyperlink r:id="rId6" w:history="1">
        <w:r w:rsidRPr="00545A8C">
          <w:rPr>
            <w:rFonts w:ascii="仿宋_GB2312" w:eastAsia="仿宋_GB2312" w:hAnsi="宋体" w:cs="华文仿宋" w:hint="eastAsia"/>
            <w:b/>
            <w:kern w:val="44"/>
            <w:sz w:val="32"/>
            <w:szCs w:val="32"/>
          </w:rPr>
          <w:t>系统</w:t>
        </w:r>
      </w:hyperlink>
      <w:r w:rsidRPr="00545A8C">
        <w:rPr>
          <w:rFonts w:ascii="仿宋_GB2312" w:eastAsia="仿宋_GB2312" w:hAnsi="宋体" w:cs="华文仿宋" w:hint="eastAsia"/>
          <w:b/>
          <w:kern w:val="44"/>
          <w:sz w:val="32"/>
          <w:szCs w:val="32"/>
        </w:rPr>
        <w:t>故障分级</w:t>
      </w:r>
    </w:p>
    <w:p w:rsidR="0055024A" w:rsidRPr="0084074D" w:rsidRDefault="0055024A" w:rsidP="007909BD">
      <w:pPr>
        <w:spacing w:line="520" w:lineRule="exact"/>
        <w:ind w:firstLineChars="200" w:firstLine="640"/>
        <w:rPr>
          <w:rFonts w:ascii="仿宋_GB2312" w:eastAsia="仿宋_GB2312" w:hAnsi="宋体" w:cs="华文仿宋" w:hint="eastAsia"/>
          <w:kern w:val="44"/>
          <w:sz w:val="32"/>
          <w:szCs w:val="32"/>
        </w:rPr>
      </w:pPr>
      <w:r w:rsidRPr="0084074D">
        <w:rPr>
          <w:rFonts w:ascii="仿宋_GB2312" w:eastAsia="仿宋_GB2312" w:hAnsi="宋体" w:cs="华文仿宋" w:hint="eastAsia"/>
          <w:kern w:val="44"/>
          <w:sz w:val="32"/>
          <w:szCs w:val="32"/>
        </w:rPr>
        <w:t>根据</w:t>
      </w:r>
      <w:r>
        <w:rPr>
          <w:rFonts w:ascii="仿宋_GB2312" w:eastAsia="仿宋_GB2312" w:hAnsi="宋体" w:cs="华文仿宋" w:hint="eastAsia"/>
          <w:kern w:val="44"/>
          <w:sz w:val="32"/>
          <w:szCs w:val="32"/>
        </w:rPr>
        <w:t>信息</w:t>
      </w:r>
      <w:r w:rsidRPr="0084074D">
        <w:rPr>
          <w:rFonts w:ascii="仿宋_GB2312" w:eastAsia="仿宋_GB2312" w:hAnsi="宋体" w:cs="华文仿宋" w:hint="eastAsia"/>
          <w:kern w:val="44"/>
          <w:sz w:val="32"/>
          <w:szCs w:val="32"/>
        </w:rPr>
        <w:t>故障发生的原因和性质不同分为三类：</w:t>
      </w:r>
    </w:p>
    <w:p w:rsidR="0055024A" w:rsidRPr="0084074D"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1</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一级故障：核心数据库</w:t>
      </w:r>
      <w:r w:rsidRPr="0084074D">
        <w:rPr>
          <w:rFonts w:ascii="仿宋_GB2312" w:eastAsia="仿宋_GB2312" w:hAnsi="宋体" w:cs="华文仿宋" w:hint="eastAsia"/>
          <w:kern w:val="44"/>
          <w:sz w:val="32"/>
          <w:szCs w:val="32"/>
        </w:rPr>
        <w:t>服务器不能正常工作、</w:t>
      </w:r>
      <w:r>
        <w:rPr>
          <w:rFonts w:ascii="仿宋_GB2312" w:eastAsia="仿宋_GB2312" w:hAnsi="宋体" w:cs="华文仿宋" w:hint="eastAsia"/>
          <w:kern w:val="44"/>
          <w:sz w:val="32"/>
          <w:szCs w:val="32"/>
        </w:rPr>
        <w:t>核心交换机不能正常工作、主干</w:t>
      </w:r>
      <w:r w:rsidRPr="0084074D">
        <w:rPr>
          <w:rFonts w:ascii="仿宋_GB2312" w:eastAsia="仿宋_GB2312" w:hAnsi="宋体" w:cs="华文仿宋" w:hint="eastAsia"/>
          <w:kern w:val="44"/>
          <w:sz w:val="32"/>
          <w:szCs w:val="32"/>
        </w:rPr>
        <w:t>光纤损坏</w:t>
      </w:r>
      <w:r>
        <w:rPr>
          <w:rFonts w:ascii="仿宋_GB2312" w:eastAsia="仿宋_GB2312" w:hAnsi="宋体" w:cs="华文仿宋" w:hint="eastAsia"/>
          <w:kern w:val="44"/>
          <w:sz w:val="32"/>
          <w:szCs w:val="32"/>
        </w:rPr>
        <w:t>（包括两院区运营商线路）</w:t>
      </w:r>
      <w:r w:rsidRPr="0084074D">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门诊、急诊区域网络不同、医院管理系统（HIS）、电子病历系统（EMR）和医院后勤运营（HRP）三个系统关键</w:t>
      </w:r>
      <w:r w:rsidRPr="0084074D">
        <w:rPr>
          <w:rFonts w:ascii="仿宋_GB2312" w:eastAsia="仿宋_GB2312" w:hAnsi="宋体" w:cs="华文仿宋" w:hint="eastAsia"/>
          <w:kern w:val="44"/>
          <w:sz w:val="32"/>
          <w:szCs w:val="32"/>
        </w:rPr>
        <w:t>数据</w:t>
      </w:r>
      <w:r>
        <w:rPr>
          <w:rFonts w:ascii="仿宋_GB2312" w:eastAsia="仿宋_GB2312" w:hAnsi="宋体" w:cs="华文仿宋" w:hint="eastAsia"/>
          <w:kern w:val="44"/>
          <w:sz w:val="32"/>
          <w:szCs w:val="32"/>
        </w:rPr>
        <w:t>异常、数据异常</w:t>
      </w:r>
      <w:r w:rsidRPr="0084074D">
        <w:rPr>
          <w:rFonts w:ascii="仿宋_GB2312" w:eastAsia="仿宋_GB2312" w:hAnsi="宋体" w:cs="华文仿宋" w:hint="eastAsia"/>
          <w:kern w:val="44"/>
          <w:sz w:val="32"/>
          <w:szCs w:val="32"/>
        </w:rPr>
        <w:t>等</w:t>
      </w:r>
      <w:r>
        <w:rPr>
          <w:rFonts w:ascii="仿宋_GB2312" w:eastAsia="仿宋_GB2312" w:hAnsi="宋体" w:cs="华文仿宋" w:hint="eastAsia"/>
          <w:kern w:val="44"/>
          <w:sz w:val="32"/>
          <w:szCs w:val="32"/>
        </w:rPr>
        <w:t>故障所</w:t>
      </w:r>
      <w:r w:rsidRPr="0084074D">
        <w:rPr>
          <w:rFonts w:ascii="仿宋_GB2312" w:eastAsia="仿宋_GB2312" w:hAnsi="宋体" w:cs="华文仿宋" w:hint="eastAsia"/>
          <w:kern w:val="44"/>
          <w:sz w:val="32"/>
          <w:szCs w:val="32"/>
        </w:rPr>
        <w:t>造成</w:t>
      </w:r>
      <w:r w:rsidRPr="00545A8C">
        <w:rPr>
          <w:rFonts w:ascii="仿宋_GB2312" w:eastAsia="仿宋_GB2312" w:hAnsi="宋体" w:cs="华文仿宋" w:hint="eastAsia"/>
          <w:kern w:val="44"/>
          <w:sz w:val="32"/>
          <w:szCs w:val="32"/>
        </w:rPr>
        <w:t>全院系统崩溃、数据丢失等灾难性</w:t>
      </w:r>
      <w:r>
        <w:rPr>
          <w:rFonts w:ascii="仿宋_GB2312" w:eastAsia="仿宋_GB2312" w:hAnsi="宋体" w:cs="华文仿宋" w:hint="eastAsia"/>
          <w:kern w:val="44"/>
          <w:sz w:val="32"/>
          <w:szCs w:val="32"/>
        </w:rPr>
        <w:t>故障，</w:t>
      </w:r>
      <w:r w:rsidRPr="00545A8C">
        <w:rPr>
          <w:rFonts w:ascii="仿宋_GB2312" w:eastAsia="仿宋_GB2312" w:hAnsi="宋体" w:cs="华文仿宋" w:hint="eastAsia"/>
          <w:kern w:val="44"/>
          <w:sz w:val="32"/>
          <w:szCs w:val="32"/>
        </w:rPr>
        <w:t>严重影响病人正常就医，造成病人或医务人员极大不便。</w:t>
      </w:r>
    </w:p>
    <w:p w:rsidR="0055024A" w:rsidRPr="0084074D"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sidRPr="0084074D">
        <w:rPr>
          <w:rFonts w:ascii="仿宋_GB2312" w:eastAsia="仿宋_GB2312" w:hAnsi="宋体" w:cs="华文仿宋" w:hint="eastAsia"/>
          <w:kern w:val="44"/>
          <w:sz w:val="32"/>
          <w:szCs w:val="32"/>
        </w:rPr>
        <w:t>二</w:t>
      </w:r>
      <w:r>
        <w:rPr>
          <w:rFonts w:ascii="仿宋_GB2312" w:eastAsia="仿宋_GB2312" w:hAnsi="宋体" w:cs="华文仿宋" w:hint="eastAsia"/>
          <w:kern w:val="44"/>
          <w:sz w:val="32"/>
          <w:szCs w:val="32"/>
        </w:rPr>
        <w:t>级</w:t>
      </w:r>
      <w:r w:rsidRPr="0084074D">
        <w:rPr>
          <w:rFonts w:ascii="仿宋_GB2312" w:eastAsia="仿宋_GB2312" w:hAnsi="宋体" w:cs="华文仿宋" w:hint="eastAsia"/>
          <w:kern w:val="44"/>
          <w:sz w:val="32"/>
          <w:szCs w:val="32"/>
        </w:rPr>
        <w:t>故障：</w:t>
      </w:r>
      <w:r>
        <w:rPr>
          <w:rFonts w:ascii="仿宋_GB2312" w:eastAsia="仿宋_GB2312" w:hAnsi="宋体" w:cs="华文仿宋" w:hint="eastAsia"/>
          <w:kern w:val="44"/>
          <w:sz w:val="32"/>
          <w:szCs w:val="32"/>
        </w:rPr>
        <w:t>应用</w:t>
      </w:r>
      <w:r w:rsidRPr="009948E1">
        <w:rPr>
          <w:rFonts w:ascii="仿宋_GB2312" w:eastAsia="仿宋_GB2312" w:hAnsi="宋体" w:cs="华文仿宋" w:hint="eastAsia"/>
          <w:kern w:val="44"/>
          <w:sz w:val="32"/>
          <w:szCs w:val="32"/>
        </w:rPr>
        <w:t>服务器</w:t>
      </w:r>
      <w:r w:rsidRPr="0084074D">
        <w:rPr>
          <w:rFonts w:ascii="仿宋_GB2312" w:eastAsia="仿宋_GB2312" w:hAnsi="宋体" w:cs="华文仿宋" w:hint="eastAsia"/>
          <w:kern w:val="44"/>
          <w:sz w:val="32"/>
          <w:szCs w:val="32"/>
        </w:rPr>
        <w:t>不能正常工作</w:t>
      </w:r>
      <w:r w:rsidRPr="009948E1">
        <w:rPr>
          <w:rFonts w:ascii="仿宋_GB2312" w:eastAsia="仿宋_GB2312" w:hAnsi="宋体" w:cs="华文仿宋" w:hint="eastAsia"/>
          <w:kern w:val="44"/>
          <w:sz w:val="32"/>
          <w:szCs w:val="32"/>
        </w:rPr>
        <w:t>、局部</w:t>
      </w:r>
      <w:r>
        <w:rPr>
          <w:rFonts w:ascii="仿宋_GB2312" w:eastAsia="仿宋_GB2312" w:hAnsi="宋体" w:cs="华文仿宋" w:hint="eastAsia"/>
          <w:kern w:val="44"/>
          <w:sz w:val="32"/>
          <w:szCs w:val="32"/>
        </w:rPr>
        <w:t>区域</w:t>
      </w:r>
      <w:r w:rsidRPr="009948E1">
        <w:rPr>
          <w:rFonts w:ascii="仿宋_GB2312" w:eastAsia="仿宋_GB2312" w:hAnsi="宋体" w:cs="华文仿宋" w:hint="eastAsia"/>
          <w:kern w:val="44"/>
          <w:sz w:val="32"/>
          <w:szCs w:val="32"/>
        </w:rPr>
        <w:t>网络不通</w:t>
      </w:r>
      <w:r>
        <w:rPr>
          <w:rFonts w:ascii="仿宋_GB2312" w:eastAsia="仿宋_GB2312" w:hAnsi="宋体" w:cs="华文仿宋" w:hint="eastAsia"/>
          <w:kern w:val="44"/>
          <w:sz w:val="32"/>
          <w:szCs w:val="32"/>
        </w:rPr>
        <w:t>（除门诊、急诊）</w:t>
      </w:r>
      <w:r w:rsidRPr="009948E1">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关键应用</w:t>
      </w:r>
      <w:r w:rsidRPr="0084074D">
        <w:rPr>
          <w:rFonts w:ascii="仿宋_GB2312" w:eastAsia="仿宋_GB2312" w:hAnsi="宋体" w:cs="华文仿宋" w:hint="eastAsia"/>
          <w:kern w:val="44"/>
          <w:sz w:val="32"/>
          <w:szCs w:val="32"/>
        </w:rPr>
        <w:t>故障</w:t>
      </w:r>
      <w:r>
        <w:rPr>
          <w:rFonts w:ascii="仿宋_GB2312" w:eastAsia="仿宋_GB2312" w:hAnsi="宋体" w:cs="华文仿宋" w:hint="eastAsia"/>
          <w:kern w:val="44"/>
          <w:sz w:val="32"/>
          <w:szCs w:val="32"/>
        </w:rPr>
        <w:t>、某些科室违反工作流程引起局部系统崩溃、局部数据丢失等严重故障，</w:t>
      </w:r>
      <w:r w:rsidRPr="00545A8C">
        <w:rPr>
          <w:rFonts w:ascii="仿宋_GB2312" w:eastAsia="仿宋_GB2312" w:hAnsi="宋体" w:cs="华文仿宋" w:hint="eastAsia"/>
          <w:kern w:val="44"/>
          <w:sz w:val="32"/>
          <w:szCs w:val="32"/>
        </w:rPr>
        <w:t>对医</w:t>
      </w:r>
      <w:r w:rsidRPr="00545A8C">
        <w:rPr>
          <w:rFonts w:ascii="仿宋_GB2312" w:eastAsia="仿宋_GB2312" w:hAnsi="宋体" w:cs="华文仿宋" w:hint="eastAsia"/>
          <w:kern w:val="44"/>
          <w:sz w:val="32"/>
          <w:szCs w:val="32"/>
        </w:rPr>
        <w:lastRenderedPageBreak/>
        <w:t>院正常工作和病人就医有一定影响，但损失不大。</w:t>
      </w:r>
    </w:p>
    <w:p w:rsidR="0055024A"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3</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三级故障：</w:t>
      </w:r>
      <w:r w:rsidRPr="0084074D">
        <w:rPr>
          <w:rFonts w:ascii="仿宋_GB2312" w:eastAsia="仿宋_GB2312" w:hAnsi="宋体" w:cs="华文仿宋" w:hint="eastAsia"/>
          <w:kern w:val="44"/>
          <w:sz w:val="32"/>
          <w:szCs w:val="32"/>
        </w:rPr>
        <w:t>终端操作不熟练或使用不当造成的错误</w:t>
      </w:r>
      <w:r>
        <w:rPr>
          <w:rFonts w:ascii="仿宋_GB2312" w:eastAsia="仿宋_GB2312" w:hAnsi="宋体" w:cs="华文仿宋" w:hint="eastAsia"/>
          <w:kern w:val="44"/>
          <w:sz w:val="32"/>
          <w:szCs w:val="32"/>
        </w:rPr>
        <w:t>、</w:t>
      </w:r>
      <w:r w:rsidRPr="0084074D">
        <w:rPr>
          <w:rFonts w:ascii="仿宋_GB2312" w:eastAsia="仿宋_GB2312" w:hAnsi="宋体" w:cs="华文仿宋" w:hint="eastAsia"/>
          <w:kern w:val="44"/>
          <w:sz w:val="32"/>
          <w:szCs w:val="32"/>
        </w:rPr>
        <w:t>偶然性的数据处理错误</w:t>
      </w:r>
      <w:r>
        <w:rPr>
          <w:rFonts w:ascii="仿宋_GB2312" w:eastAsia="仿宋_GB2312" w:hAnsi="宋体" w:cs="华文仿宋" w:hint="eastAsia"/>
          <w:kern w:val="44"/>
          <w:sz w:val="32"/>
          <w:szCs w:val="32"/>
        </w:rPr>
        <w:t>、非关键应用出错等故障，</w:t>
      </w:r>
      <w:r w:rsidRPr="00957FAA">
        <w:rPr>
          <w:rFonts w:ascii="仿宋_GB2312" w:eastAsia="仿宋_GB2312" w:hAnsi="宋体" w:cs="华文仿宋" w:hint="eastAsia"/>
          <w:kern w:val="44"/>
          <w:sz w:val="32"/>
          <w:szCs w:val="32"/>
        </w:rPr>
        <w:t>受影响程度很小</w:t>
      </w:r>
      <w:r>
        <w:rPr>
          <w:rFonts w:ascii="仿宋_GB2312" w:eastAsia="仿宋_GB2312" w:hAnsi="宋体" w:cs="华文仿宋" w:hint="eastAsia"/>
          <w:kern w:val="44"/>
          <w:sz w:val="32"/>
          <w:szCs w:val="32"/>
        </w:rPr>
        <w:t>。</w:t>
      </w:r>
    </w:p>
    <w:p w:rsidR="0055024A" w:rsidRPr="00C25C0A" w:rsidRDefault="0055024A" w:rsidP="007909BD">
      <w:pPr>
        <w:spacing w:line="520" w:lineRule="exact"/>
        <w:ind w:firstLineChars="200" w:firstLine="643"/>
        <w:rPr>
          <w:rFonts w:ascii="仿宋_GB2312" w:eastAsia="仿宋_GB2312" w:hAnsi="宋体" w:cs="华文仿宋" w:hint="eastAsia"/>
          <w:b/>
          <w:kern w:val="44"/>
          <w:sz w:val="32"/>
          <w:szCs w:val="32"/>
        </w:rPr>
      </w:pPr>
      <w:r>
        <w:rPr>
          <w:rFonts w:ascii="仿宋_GB2312" w:eastAsia="仿宋_GB2312" w:hAnsi="宋体" w:cs="华文仿宋" w:hint="eastAsia"/>
          <w:b/>
          <w:kern w:val="44"/>
          <w:sz w:val="32"/>
          <w:szCs w:val="32"/>
        </w:rPr>
        <w:t>四</w:t>
      </w:r>
      <w:r w:rsidRPr="00545A8C">
        <w:rPr>
          <w:rFonts w:ascii="仿宋_GB2312" w:eastAsia="仿宋_GB2312" w:hAnsi="宋体" w:cs="华文仿宋" w:hint="eastAsia"/>
          <w:b/>
          <w:kern w:val="44"/>
          <w:sz w:val="32"/>
          <w:szCs w:val="32"/>
        </w:rPr>
        <w:t>、</w:t>
      </w:r>
      <w:r w:rsidRPr="00C25C0A">
        <w:rPr>
          <w:rFonts w:ascii="仿宋_GB2312" w:eastAsia="仿宋_GB2312" w:hAnsi="宋体" w:cs="华文仿宋" w:hint="eastAsia"/>
          <w:b/>
          <w:kern w:val="44"/>
          <w:sz w:val="32"/>
          <w:szCs w:val="32"/>
        </w:rPr>
        <w:t>医院信息系统出现故障报告程序</w:t>
      </w:r>
    </w:p>
    <w:p w:rsidR="0055024A" w:rsidRPr="00FF79F9"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1</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当</w:t>
      </w:r>
      <w:r w:rsidRPr="00FF79F9">
        <w:rPr>
          <w:rFonts w:ascii="仿宋_GB2312" w:eastAsia="仿宋_GB2312" w:hAnsi="宋体" w:cs="华文仿宋" w:hint="eastAsia"/>
          <w:kern w:val="44"/>
          <w:sz w:val="32"/>
          <w:szCs w:val="32"/>
        </w:rPr>
        <w:t>发现计算机访问数据库速度迟缓、不能进入相应程序、不能保存数据、不能访问网络、应用程序非连续性工作时，要立即向</w:t>
      </w:r>
      <w:r>
        <w:rPr>
          <w:rFonts w:ascii="仿宋_GB2312" w:eastAsia="仿宋_GB2312" w:hAnsi="宋体" w:cs="华文仿宋" w:hint="eastAsia"/>
          <w:kern w:val="44"/>
          <w:sz w:val="32"/>
          <w:szCs w:val="32"/>
        </w:rPr>
        <w:t>信息工程科</w:t>
      </w:r>
      <w:r w:rsidRPr="00FF79F9">
        <w:rPr>
          <w:rFonts w:ascii="仿宋_GB2312" w:eastAsia="仿宋_GB2312" w:hAnsi="宋体" w:cs="华文仿宋" w:hint="eastAsia"/>
          <w:kern w:val="44"/>
          <w:sz w:val="32"/>
          <w:szCs w:val="32"/>
        </w:rPr>
        <w:t>报告。</w:t>
      </w:r>
    </w:p>
    <w:p w:rsidR="0055024A" w:rsidRPr="00FF79F9"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信息工程科对各</w:t>
      </w:r>
      <w:r w:rsidRPr="00FF79F9">
        <w:rPr>
          <w:rFonts w:ascii="仿宋_GB2312" w:eastAsia="仿宋_GB2312" w:hAnsi="宋体" w:cs="华文仿宋" w:hint="eastAsia"/>
          <w:kern w:val="44"/>
          <w:sz w:val="32"/>
          <w:szCs w:val="32"/>
        </w:rPr>
        <w:t>提出的问题必须高度重视，接到故障报告后，应立即展开调查，</w:t>
      </w:r>
      <w:r>
        <w:rPr>
          <w:rFonts w:ascii="仿宋_GB2312" w:eastAsia="仿宋_GB2312" w:hAnsi="宋体" w:cs="华文仿宋" w:hint="eastAsia"/>
          <w:kern w:val="44"/>
          <w:sz w:val="32"/>
          <w:szCs w:val="32"/>
        </w:rPr>
        <w:t>判断故障等级，如果初步判断是二级以上，需立即报告信息科科长。</w:t>
      </w:r>
    </w:p>
    <w:p w:rsidR="0055024A" w:rsidRPr="00C25C0A"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3</w:t>
      </w:r>
      <w:r w:rsidR="009C7640">
        <w:rPr>
          <w:rFonts w:ascii="仿宋_GB2312" w:eastAsia="仿宋_GB2312" w:hAnsi="宋体" w:cs="华文仿宋" w:hint="eastAsia"/>
          <w:kern w:val="44"/>
          <w:sz w:val="32"/>
          <w:szCs w:val="32"/>
        </w:rPr>
        <w:t>．</w:t>
      </w:r>
      <w:r w:rsidRPr="00FF79F9">
        <w:rPr>
          <w:rFonts w:ascii="仿宋_GB2312" w:eastAsia="仿宋_GB2312" w:hAnsi="宋体" w:cs="华文仿宋" w:hint="eastAsia"/>
          <w:kern w:val="44"/>
          <w:sz w:val="32"/>
          <w:szCs w:val="32"/>
        </w:rPr>
        <w:t>情况核实后，</w:t>
      </w:r>
      <w:r>
        <w:rPr>
          <w:rFonts w:ascii="仿宋_GB2312" w:eastAsia="仿宋_GB2312" w:hAnsi="宋体" w:cs="华文仿宋" w:hint="eastAsia"/>
          <w:kern w:val="44"/>
          <w:sz w:val="32"/>
          <w:szCs w:val="32"/>
        </w:rPr>
        <w:t>信息工程科</w:t>
      </w:r>
      <w:r w:rsidRPr="00FF79F9">
        <w:rPr>
          <w:rFonts w:ascii="仿宋_GB2312" w:eastAsia="仿宋_GB2312" w:hAnsi="宋体" w:cs="华文仿宋" w:hint="eastAsia"/>
          <w:kern w:val="44"/>
          <w:sz w:val="32"/>
          <w:szCs w:val="32"/>
        </w:rPr>
        <w:t>及时给各</w:t>
      </w:r>
      <w:r>
        <w:rPr>
          <w:rFonts w:ascii="仿宋_GB2312" w:eastAsia="仿宋_GB2312" w:hAnsi="宋体" w:cs="华文仿宋" w:hint="eastAsia"/>
          <w:kern w:val="44"/>
          <w:sz w:val="32"/>
          <w:szCs w:val="32"/>
        </w:rPr>
        <w:t>科室或人员</w:t>
      </w:r>
      <w:r w:rsidRPr="00FF79F9">
        <w:rPr>
          <w:rFonts w:ascii="仿宋_GB2312" w:eastAsia="仿宋_GB2312" w:hAnsi="宋体" w:cs="华文仿宋" w:hint="eastAsia"/>
          <w:kern w:val="44"/>
          <w:sz w:val="32"/>
          <w:szCs w:val="32"/>
        </w:rPr>
        <w:t>反馈故障信息，同时召集有关人员及时进行讨论，如果故障原因明确，可以立刻恢复的，应尽快采取措施恢复系统工作；如</w:t>
      </w:r>
      <w:r>
        <w:rPr>
          <w:rFonts w:ascii="仿宋_GB2312" w:eastAsia="仿宋_GB2312" w:hAnsi="宋体" w:cs="华文仿宋" w:hint="eastAsia"/>
          <w:kern w:val="44"/>
          <w:sz w:val="32"/>
          <w:szCs w:val="32"/>
        </w:rPr>
        <w:t>故障等级二级以上且</w:t>
      </w:r>
      <w:r w:rsidRPr="00FF79F9">
        <w:rPr>
          <w:rFonts w:ascii="仿宋_GB2312" w:eastAsia="仿宋_GB2312" w:hAnsi="宋体" w:cs="华文仿宋" w:hint="eastAsia"/>
          <w:kern w:val="44"/>
          <w:sz w:val="32"/>
          <w:szCs w:val="32"/>
        </w:rPr>
        <w:t>故障原因不明、情况严重、不能在</w:t>
      </w:r>
      <w:r>
        <w:rPr>
          <w:rFonts w:ascii="仿宋_GB2312" w:eastAsia="仿宋_GB2312" w:hAnsi="宋体" w:cs="华文仿宋" w:hint="eastAsia"/>
          <w:kern w:val="44"/>
          <w:sz w:val="32"/>
          <w:szCs w:val="32"/>
        </w:rPr>
        <w:t>30分钟内</w:t>
      </w:r>
      <w:r w:rsidRPr="00FF79F9">
        <w:rPr>
          <w:rFonts w:ascii="仿宋_GB2312" w:eastAsia="仿宋_GB2312" w:hAnsi="宋体" w:cs="华文仿宋" w:hint="eastAsia"/>
          <w:kern w:val="44"/>
          <w:sz w:val="32"/>
          <w:szCs w:val="32"/>
        </w:rPr>
        <w:t>排除的，</w:t>
      </w:r>
      <w:r>
        <w:rPr>
          <w:rFonts w:ascii="仿宋_GB2312" w:eastAsia="仿宋_GB2312" w:hAnsi="宋体" w:cs="华文仿宋" w:hint="eastAsia"/>
          <w:kern w:val="44"/>
          <w:sz w:val="32"/>
          <w:szCs w:val="32"/>
        </w:rPr>
        <w:t>应立即启动相应的应急方案并向应</w:t>
      </w:r>
      <w:r w:rsidRPr="005126C1">
        <w:rPr>
          <w:rFonts w:ascii="仿宋_GB2312" w:eastAsia="仿宋_GB2312" w:hAnsi="宋体" w:cs="华文仿宋" w:hint="eastAsia"/>
          <w:kern w:val="44"/>
          <w:sz w:val="32"/>
          <w:szCs w:val="32"/>
        </w:rPr>
        <w:t>急</w:t>
      </w:r>
      <w:r w:rsidRPr="00C504D0">
        <w:rPr>
          <w:rFonts w:ascii="仿宋_GB2312" w:eastAsia="仿宋_GB2312" w:hAnsi="宋体" w:cs="华文仿宋" w:hint="eastAsia"/>
          <w:kern w:val="44"/>
          <w:sz w:val="32"/>
          <w:szCs w:val="32"/>
        </w:rPr>
        <w:t>领导小组</w:t>
      </w:r>
      <w:r>
        <w:rPr>
          <w:rFonts w:ascii="仿宋_GB2312" w:eastAsia="仿宋_GB2312" w:hAnsi="宋体" w:cs="华文仿宋" w:hint="eastAsia"/>
          <w:kern w:val="44"/>
          <w:sz w:val="32"/>
          <w:szCs w:val="32"/>
        </w:rPr>
        <w:t>报告</w:t>
      </w:r>
      <w:r w:rsidRPr="00FF79F9">
        <w:rPr>
          <w:rFonts w:ascii="仿宋_GB2312" w:eastAsia="仿宋_GB2312" w:hAnsi="宋体" w:cs="华文仿宋" w:hint="eastAsia"/>
          <w:kern w:val="44"/>
          <w:sz w:val="32"/>
          <w:szCs w:val="32"/>
        </w:rPr>
        <w:t>。</w:t>
      </w:r>
    </w:p>
    <w:p w:rsidR="0055024A" w:rsidRPr="00C25C0A" w:rsidRDefault="0055024A" w:rsidP="007909BD">
      <w:pPr>
        <w:spacing w:line="520" w:lineRule="exact"/>
        <w:ind w:firstLineChars="200" w:firstLine="643"/>
        <w:rPr>
          <w:rFonts w:ascii="仿宋_GB2312" w:eastAsia="仿宋_GB2312" w:hAnsi="宋体" w:cs="华文仿宋" w:hint="eastAsia"/>
          <w:b/>
          <w:kern w:val="44"/>
          <w:sz w:val="32"/>
          <w:szCs w:val="32"/>
        </w:rPr>
      </w:pPr>
      <w:r>
        <w:rPr>
          <w:rFonts w:ascii="仿宋_GB2312" w:eastAsia="仿宋_GB2312" w:hAnsi="宋体" w:cs="华文仿宋" w:hint="eastAsia"/>
          <w:b/>
          <w:kern w:val="44"/>
          <w:sz w:val="32"/>
          <w:szCs w:val="32"/>
        </w:rPr>
        <w:t>五</w:t>
      </w:r>
      <w:r w:rsidRPr="00545A8C">
        <w:rPr>
          <w:rFonts w:ascii="仿宋_GB2312" w:eastAsia="仿宋_GB2312" w:hAnsi="宋体" w:cs="华文仿宋" w:hint="eastAsia"/>
          <w:b/>
          <w:kern w:val="44"/>
          <w:sz w:val="32"/>
          <w:szCs w:val="32"/>
        </w:rPr>
        <w:t>、医院信息</w:t>
      </w:r>
      <w:hyperlink r:id="rId7" w:history="1">
        <w:r w:rsidRPr="00545A8C">
          <w:rPr>
            <w:rFonts w:ascii="仿宋_GB2312" w:eastAsia="仿宋_GB2312" w:hAnsi="宋体" w:cs="华文仿宋" w:hint="eastAsia"/>
            <w:b/>
            <w:kern w:val="44"/>
            <w:sz w:val="32"/>
            <w:szCs w:val="32"/>
          </w:rPr>
          <w:t>系统</w:t>
        </w:r>
      </w:hyperlink>
      <w:r w:rsidRPr="00545A8C">
        <w:rPr>
          <w:rFonts w:ascii="仿宋_GB2312" w:eastAsia="仿宋_GB2312" w:hAnsi="宋体" w:cs="华文仿宋" w:hint="eastAsia"/>
          <w:b/>
          <w:kern w:val="44"/>
          <w:sz w:val="32"/>
          <w:szCs w:val="32"/>
        </w:rPr>
        <w:t>故障分级处理原则</w:t>
      </w:r>
    </w:p>
    <w:p w:rsidR="0055024A" w:rsidRPr="009B09B1"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1</w:t>
      </w:r>
      <w:r w:rsidR="009C7640">
        <w:rPr>
          <w:rFonts w:ascii="仿宋_GB2312" w:eastAsia="仿宋_GB2312" w:hAnsi="宋体" w:cs="华文仿宋" w:hint="eastAsia"/>
          <w:kern w:val="44"/>
          <w:sz w:val="32"/>
          <w:szCs w:val="32"/>
        </w:rPr>
        <w:t>．</w:t>
      </w:r>
      <w:r w:rsidRPr="009B09B1">
        <w:rPr>
          <w:rFonts w:ascii="仿宋_GB2312" w:eastAsia="仿宋_GB2312" w:hAnsi="宋体" w:cs="华文仿宋" w:hint="eastAsia"/>
          <w:kern w:val="44"/>
          <w:sz w:val="32"/>
          <w:szCs w:val="32"/>
        </w:rPr>
        <w:t>一</w:t>
      </w:r>
      <w:r>
        <w:rPr>
          <w:rFonts w:ascii="仿宋_GB2312" w:eastAsia="仿宋_GB2312" w:hAnsi="宋体" w:cs="华文仿宋" w:hint="eastAsia"/>
          <w:kern w:val="44"/>
          <w:sz w:val="32"/>
          <w:szCs w:val="32"/>
        </w:rPr>
        <w:t>级</w:t>
      </w:r>
      <w:r w:rsidRPr="009B09B1">
        <w:rPr>
          <w:rFonts w:ascii="仿宋_GB2312" w:eastAsia="仿宋_GB2312" w:hAnsi="宋体" w:cs="华文仿宋" w:hint="eastAsia"/>
          <w:kern w:val="44"/>
          <w:sz w:val="32"/>
          <w:szCs w:val="32"/>
        </w:rPr>
        <w:t>故障：由信息</w:t>
      </w:r>
      <w:r>
        <w:rPr>
          <w:rFonts w:ascii="仿宋_GB2312" w:eastAsia="仿宋_GB2312" w:hAnsi="宋体" w:cs="华文仿宋" w:hint="eastAsia"/>
          <w:kern w:val="44"/>
          <w:sz w:val="32"/>
          <w:szCs w:val="32"/>
        </w:rPr>
        <w:t>工程科</w:t>
      </w:r>
      <w:r w:rsidRPr="009B09B1">
        <w:rPr>
          <w:rFonts w:ascii="仿宋_GB2312" w:eastAsia="仿宋_GB2312" w:hAnsi="宋体" w:cs="华文仿宋" w:hint="eastAsia"/>
          <w:kern w:val="44"/>
          <w:sz w:val="32"/>
          <w:szCs w:val="32"/>
        </w:rPr>
        <w:t>科长上报院领导，由</w:t>
      </w:r>
      <w:r w:rsidRPr="005126C1">
        <w:rPr>
          <w:rFonts w:ascii="仿宋_GB2312" w:eastAsia="仿宋_GB2312" w:hAnsi="宋体" w:cs="华文仿宋" w:hint="eastAsia"/>
          <w:kern w:val="44"/>
          <w:sz w:val="32"/>
          <w:szCs w:val="32"/>
        </w:rPr>
        <w:t>应急</w:t>
      </w:r>
      <w:r w:rsidRPr="00C504D0">
        <w:rPr>
          <w:rFonts w:ascii="仿宋_GB2312" w:eastAsia="仿宋_GB2312" w:hAnsi="宋体" w:cs="华文仿宋" w:hint="eastAsia"/>
          <w:kern w:val="44"/>
          <w:sz w:val="32"/>
          <w:szCs w:val="32"/>
        </w:rPr>
        <w:t>领导小组</w:t>
      </w:r>
      <w:r w:rsidRPr="009B09B1">
        <w:rPr>
          <w:rFonts w:ascii="仿宋_GB2312" w:eastAsia="仿宋_GB2312" w:hAnsi="宋体" w:cs="华文仿宋" w:hint="eastAsia"/>
          <w:kern w:val="44"/>
          <w:sz w:val="32"/>
          <w:szCs w:val="32"/>
        </w:rPr>
        <w:t>组织协调恢复工作，并做好相关记录。</w:t>
      </w:r>
    </w:p>
    <w:p w:rsidR="0055024A" w:rsidRPr="009B09B1"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sidRPr="009B09B1">
        <w:rPr>
          <w:rFonts w:ascii="仿宋_GB2312" w:eastAsia="仿宋_GB2312" w:hAnsi="宋体" w:cs="华文仿宋" w:hint="eastAsia"/>
          <w:kern w:val="44"/>
          <w:sz w:val="32"/>
          <w:szCs w:val="32"/>
        </w:rPr>
        <w:t>二</w:t>
      </w:r>
      <w:r>
        <w:rPr>
          <w:rFonts w:ascii="仿宋_GB2312" w:eastAsia="仿宋_GB2312" w:hAnsi="宋体" w:cs="华文仿宋" w:hint="eastAsia"/>
          <w:kern w:val="44"/>
          <w:sz w:val="32"/>
          <w:szCs w:val="32"/>
        </w:rPr>
        <w:t>级</w:t>
      </w:r>
      <w:r w:rsidRPr="009B09B1">
        <w:rPr>
          <w:rFonts w:ascii="仿宋_GB2312" w:eastAsia="仿宋_GB2312" w:hAnsi="宋体" w:cs="华文仿宋" w:hint="eastAsia"/>
          <w:kern w:val="44"/>
          <w:sz w:val="32"/>
          <w:szCs w:val="32"/>
        </w:rPr>
        <w:t>故障：由</w:t>
      </w:r>
      <w:r>
        <w:rPr>
          <w:rFonts w:ascii="仿宋_GB2312" w:eastAsia="仿宋_GB2312" w:hAnsi="宋体" w:cs="华文仿宋" w:hint="eastAsia"/>
          <w:kern w:val="44"/>
          <w:sz w:val="32"/>
          <w:szCs w:val="32"/>
        </w:rPr>
        <w:t>系统管理</w:t>
      </w:r>
      <w:r w:rsidRPr="009B09B1">
        <w:rPr>
          <w:rFonts w:ascii="仿宋_GB2312" w:eastAsia="仿宋_GB2312" w:hAnsi="宋体" w:cs="华文仿宋" w:hint="eastAsia"/>
          <w:kern w:val="44"/>
          <w:sz w:val="32"/>
          <w:szCs w:val="32"/>
        </w:rPr>
        <w:t>人员上报信息</w:t>
      </w:r>
      <w:r>
        <w:rPr>
          <w:rFonts w:ascii="仿宋_GB2312" w:eastAsia="仿宋_GB2312" w:hAnsi="宋体" w:cs="华文仿宋" w:hint="eastAsia"/>
          <w:kern w:val="44"/>
          <w:sz w:val="32"/>
          <w:szCs w:val="32"/>
        </w:rPr>
        <w:t>工程科</w:t>
      </w:r>
      <w:r w:rsidRPr="009B09B1">
        <w:rPr>
          <w:rFonts w:ascii="仿宋_GB2312" w:eastAsia="仿宋_GB2312" w:hAnsi="宋体" w:cs="华文仿宋" w:hint="eastAsia"/>
          <w:kern w:val="44"/>
          <w:sz w:val="32"/>
          <w:szCs w:val="32"/>
        </w:rPr>
        <w:t>科长，由信息</w:t>
      </w:r>
      <w:r>
        <w:rPr>
          <w:rFonts w:ascii="仿宋_GB2312" w:eastAsia="仿宋_GB2312" w:hAnsi="宋体" w:cs="华文仿宋" w:hint="eastAsia"/>
          <w:kern w:val="44"/>
          <w:sz w:val="32"/>
          <w:szCs w:val="32"/>
        </w:rPr>
        <w:t>工程科</w:t>
      </w:r>
      <w:r w:rsidRPr="009B09B1">
        <w:rPr>
          <w:rFonts w:ascii="仿宋_GB2312" w:eastAsia="仿宋_GB2312" w:hAnsi="宋体" w:cs="华文仿宋" w:hint="eastAsia"/>
          <w:kern w:val="44"/>
          <w:sz w:val="32"/>
          <w:szCs w:val="32"/>
        </w:rPr>
        <w:t>集中解决，并做好相关记录。</w:t>
      </w:r>
    </w:p>
    <w:p w:rsidR="0055024A"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3</w:t>
      </w:r>
      <w:r w:rsidR="009C7640">
        <w:rPr>
          <w:rFonts w:ascii="仿宋_GB2312" w:eastAsia="仿宋_GB2312" w:hAnsi="宋体" w:cs="华文仿宋" w:hint="eastAsia"/>
          <w:kern w:val="44"/>
          <w:sz w:val="32"/>
          <w:szCs w:val="32"/>
        </w:rPr>
        <w:t>．</w:t>
      </w:r>
      <w:r w:rsidRPr="009B09B1">
        <w:rPr>
          <w:rFonts w:ascii="仿宋_GB2312" w:eastAsia="仿宋_GB2312" w:hAnsi="宋体" w:cs="华文仿宋" w:hint="eastAsia"/>
          <w:kern w:val="44"/>
          <w:sz w:val="32"/>
          <w:szCs w:val="32"/>
        </w:rPr>
        <w:t>三</w:t>
      </w:r>
      <w:r>
        <w:rPr>
          <w:rFonts w:ascii="仿宋_GB2312" w:eastAsia="仿宋_GB2312" w:hAnsi="宋体" w:cs="华文仿宋" w:hint="eastAsia"/>
          <w:kern w:val="44"/>
          <w:sz w:val="32"/>
          <w:szCs w:val="32"/>
        </w:rPr>
        <w:t>级</w:t>
      </w:r>
      <w:r w:rsidRPr="009B09B1">
        <w:rPr>
          <w:rFonts w:ascii="仿宋_GB2312" w:eastAsia="仿宋_GB2312" w:hAnsi="宋体" w:cs="华文仿宋" w:hint="eastAsia"/>
          <w:kern w:val="44"/>
          <w:sz w:val="32"/>
          <w:szCs w:val="32"/>
        </w:rPr>
        <w:t>故障：由</w:t>
      </w:r>
      <w:r>
        <w:rPr>
          <w:rFonts w:ascii="仿宋_GB2312" w:eastAsia="仿宋_GB2312" w:hAnsi="宋体" w:cs="华文仿宋" w:hint="eastAsia"/>
          <w:kern w:val="44"/>
          <w:sz w:val="32"/>
          <w:szCs w:val="32"/>
        </w:rPr>
        <w:t>系统管理</w:t>
      </w:r>
      <w:r w:rsidRPr="009B09B1">
        <w:rPr>
          <w:rFonts w:ascii="仿宋_GB2312" w:eastAsia="仿宋_GB2312" w:hAnsi="宋体" w:cs="华文仿宋" w:hint="eastAsia"/>
          <w:kern w:val="44"/>
          <w:sz w:val="32"/>
          <w:szCs w:val="32"/>
        </w:rPr>
        <w:t>人员单独解决，并详细登记</w:t>
      </w:r>
      <w:r w:rsidRPr="009B09B1">
        <w:rPr>
          <w:rFonts w:ascii="仿宋_GB2312" w:eastAsia="仿宋_GB2312" w:hAnsi="宋体" w:cs="华文仿宋" w:hint="eastAsia"/>
          <w:kern w:val="44"/>
          <w:sz w:val="32"/>
          <w:szCs w:val="32"/>
        </w:rPr>
        <w:lastRenderedPageBreak/>
        <w:t>维护情况。</w:t>
      </w:r>
    </w:p>
    <w:p w:rsidR="0055024A" w:rsidRPr="00816604" w:rsidRDefault="0055024A" w:rsidP="007909BD">
      <w:pPr>
        <w:spacing w:line="520" w:lineRule="exact"/>
        <w:ind w:firstLineChars="200" w:firstLine="643"/>
        <w:rPr>
          <w:rFonts w:ascii="仿宋_GB2312" w:eastAsia="仿宋_GB2312" w:hAnsi="宋体" w:cs="华文仿宋" w:hint="eastAsia"/>
          <w:b/>
          <w:kern w:val="44"/>
          <w:sz w:val="32"/>
          <w:szCs w:val="32"/>
        </w:rPr>
      </w:pPr>
      <w:r>
        <w:rPr>
          <w:rFonts w:ascii="仿宋_GB2312" w:eastAsia="仿宋_GB2312" w:hAnsi="宋体" w:cs="华文仿宋" w:hint="eastAsia"/>
          <w:b/>
          <w:kern w:val="44"/>
          <w:sz w:val="32"/>
          <w:szCs w:val="32"/>
        </w:rPr>
        <w:t>六、</w:t>
      </w:r>
      <w:r w:rsidRPr="00545A8C">
        <w:rPr>
          <w:rFonts w:ascii="仿宋_GB2312" w:eastAsia="仿宋_GB2312" w:hAnsi="宋体" w:cs="华文仿宋" w:hint="eastAsia"/>
          <w:b/>
          <w:kern w:val="44"/>
          <w:sz w:val="32"/>
          <w:szCs w:val="32"/>
        </w:rPr>
        <w:t>医院信息</w:t>
      </w:r>
      <w:hyperlink r:id="rId8" w:history="1">
        <w:r w:rsidRPr="00545A8C">
          <w:rPr>
            <w:rFonts w:ascii="仿宋_GB2312" w:eastAsia="仿宋_GB2312" w:hAnsi="宋体" w:cs="华文仿宋" w:hint="eastAsia"/>
            <w:b/>
            <w:kern w:val="44"/>
            <w:sz w:val="32"/>
            <w:szCs w:val="32"/>
          </w:rPr>
          <w:t>系统</w:t>
        </w:r>
      </w:hyperlink>
      <w:r w:rsidRPr="00816604">
        <w:rPr>
          <w:rFonts w:ascii="仿宋_GB2312" w:eastAsia="仿宋_GB2312" w:hAnsi="宋体" w:cs="华文仿宋" w:hint="eastAsia"/>
          <w:b/>
          <w:kern w:val="44"/>
          <w:sz w:val="32"/>
          <w:szCs w:val="32"/>
        </w:rPr>
        <w:t>故障时的应急协调</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1</w:t>
      </w:r>
      <w:r w:rsidR="009C7640">
        <w:rPr>
          <w:rFonts w:ascii="仿宋_GB2312" w:eastAsia="仿宋_GB2312" w:hAnsi="宋体" w:cs="华文仿宋" w:hint="eastAsia"/>
          <w:kern w:val="44"/>
          <w:sz w:val="32"/>
          <w:szCs w:val="32"/>
        </w:rPr>
        <w:t>．</w:t>
      </w:r>
      <w:r w:rsidRPr="00816604">
        <w:rPr>
          <w:rFonts w:ascii="仿宋_GB2312" w:eastAsia="仿宋_GB2312" w:hAnsi="宋体" w:cs="华文仿宋" w:hint="eastAsia"/>
          <w:kern w:val="44"/>
          <w:sz w:val="32"/>
          <w:szCs w:val="32"/>
        </w:rPr>
        <w:t>当</w:t>
      </w:r>
      <w:r>
        <w:rPr>
          <w:rFonts w:ascii="仿宋_GB2312" w:eastAsia="仿宋_GB2312" w:hAnsi="宋体" w:cs="华文仿宋" w:hint="eastAsia"/>
          <w:kern w:val="44"/>
          <w:sz w:val="32"/>
          <w:szCs w:val="32"/>
        </w:rPr>
        <w:t>信息工程科一旦确定为二级以上故障</w:t>
      </w:r>
      <w:r w:rsidRPr="00816604">
        <w:rPr>
          <w:rFonts w:ascii="仿宋_GB2312" w:eastAsia="仿宋_GB2312" w:hAnsi="宋体" w:cs="华文仿宋" w:hint="eastAsia"/>
          <w:kern w:val="44"/>
          <w:sz w:val="32"/>
          <w:szCs w:val="32"/>
        </w:rPr>
        <w:t>时，首先是立刻报告</w:t>
      </w:r>
      <w:r>
        <w:rPr>
          <w:rFonts w:ascii="仿宋_GB2312" w:eastAsia="仿宋_GB2312" w:hAnsi="宋体" w:cs="华文仿宋" w:hint="eastAsia"/>
          <w:kern w:val="44"/>
          <w:sz w:val="32"/>
          <w:szCs w:val="32"/>
        </w:rPr>
        <w:t>应</w:t>
      </w:r>
      <w:r w:rsidRPr="005126C1">
        <w:rPr>
          <w:rFonts w:ascii="仿宋_GB2312" w:eastAsia="仿宋_GB2312" w:hAnsi="宋体" w:cs="华文仿宋" w:hint="eastAsia"/>
          <w:kern w:val="44"/>
          <w:sz w:val="32"/>
          <w:szCs w:val="32"/>
        </w:rPr>
        <w:t>急</w:t>
      </w:r>
      <w:r w:rsidRPr="00C504D0">
        <w:rPr>
          <w:rFonts w:ascii="仿宋_GB2312" w:eastAsia="仿宋_GB2312" w:hAnsi="宋体" w:cs="华文仿宋" w:hint="eastAsia"/>
          <w:kern w:val="44"/>
          <w:sz w:val="32"/>
          <w:szCs w:val="32"/>
        </w:rPr>
        <w:t>领导小组</w:t>
      </w:r>
      <w:r w:rsidRPr="00816604">
        <w:rPr>
          <w:rFonts w:ascii="仿宋_GB2312" w:eastAsia="仿宋_GB2312" w:hAnsi="宋体" w:cs="华文仿宋" w:hint="eastAsia"/>
          <w:kern w:val="44"/>
          <w:sz w:val="32"/>
          <w:szCs w:val="32"/>
        </w:rPr>
        <w:t xml:space="preserve">，同时积极组织恢复工作，并充分考虑到特殊情况对故障恢复带来的时间影响。 </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sidRPr="00816604">
        <w:rPr>
          <w:rFonts w:ascii="仿宋_GB2312" w:eastAsia="仿宋_GB2312" w:hAnsi="宋体" w:cs="华文仿宋" w:hint="eastAsia"/>
          <w:kern w:val="44"/>
          <w:sz w:val="32"/>
          <w:szCs w:val="32"/>
        </w:rPr>
        <w:t>各部门的具体协调安排：</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1</w:t>
      </w:r>
      <w:r w:rsidRPr="00816604">
        <w:rPr>
          <w:rFonts w:ascii="仿宋_GB2312" w:eastAsia="仿宋_GB2312" w:hAnsi="宋体" w:cs="华文仿宋" w:hint="eastAsia"/>
          <w:kern w:val="44"/>
          <w:sz w:val="32"/>
          <w:szCs w:val="32"/>
        </w:rPr>
        <w:t>所有手工操作的统一启动时间，须由</w:t>
      </w:r>
      <w:r>
        <w:rPr>
          <w:rFonts w:ascii="仿宋_GB2312" w:eastAsia="仿宋_GB2312" w:hAnsi="宋体" w:cs="华文仿宋" w:hint="eastAsia"/>
          <w:kern w:val="44"/>
          <w:sz w:val="32"/>
          <w:szCs w:val="32"/>
        </w:rPr>
        <w:t>信息工程科</w:t>
      </w:r>
      <w:r w:rsidRPr="00816604">
        <w:rPr>
          <w:rFonts w:ascii="仿宋_GB2312" w:eastAsia="仿宋_GB2312" w:hAnsi="宋体" w:cs="华文仿宋" w:hint="eastAsia"/>
          <w:kern w:val="44"/>
          <w:sz w:val="32"/>
          <w:szCs w:val="32"/>
        </w:rPr>
        <w:t>工作人员判断所需修复时间，报告</w:t>
      </w:r>
      <w:r>
        <w:rPr>
          <w:rFonts w:ascii="仿宋_GB2312" w:eastAsia="仿宋_GB2312" w:hAnsi="宋体" w:cs="华文仿宋" w:hint="eastAsia"/>
          <w:kern w:val="44"/>
          <w:sz w:val="32"/>
          <w:szCs w:val="32"/>
        </w:rPr>
        <w:t>应</w:t>
      </w:r>
      <w:r w:rsidRPr="005126C1">
        <w:rPr>
          <w:rFonts w:ascii="仿宋_GB2312" w:eastAsia="仿宋_GB2312" w:hAnsi="宋体" w:cs="华文仿宋" w:hint="eastAsia"/>
          <w:kern w:val="44"/>
          <w:sz w:val="32"/>
          <w:szCs w:val="32"/>
        </w:rPr>
        <w:t>急</w:t>
      </w:r>
      <w:r w:rsidRPr="00C504D0">
        <w:rPr>
          <w:rFonts w:ascii="仿宋_GB2312" w:eastAsia="仿宋_GB2312" w:hAnsi="宋体" w:cs="华文仿宋" w:hint="eastAsia"/>
          <w:kern w:val="44"/>
          <w:sz w:val="32"/>
          <w:szCs w:val="32"/>
        </w:rPr>
        <w:t>领导小组</w:t>
      </w:r>
      <w:r w:rsidRPr="00816604">
        <w:rPr>
          <w:rFonts w:ascii="仿宋_GB2312" w:eastAsia="仿宋_GB2312" w:hAnsi="宋体" w:cs="华文仿宋" w:hint="eastAsia"/>
          <w:kern w:val="44"/>
          <w:sz w:val="32"/>
          <w:szCs w:val="32"/>
        </w:rPr>
        <w:t>同意后通知相关部门，各科室应严格按照通知的时间协调各项工作，在未接到新的通知前不准私自操作计算机</w:t>
      </w:r>
      <w:r>
        <w:rPr>
          <w:rFonts w:ascii="仿宋_GB2312" w:eastAsia="仿宋_GB2312" w:hAnsi="宋体" w:cs="华文仿宋" w:hint="eastAsia"/>
          <w:kern w:val="44"/>
          <w:sz w:val="32"/>
          <w:szCs w:val="32"/>
        </w:rPr>
        <w:t>；</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2</w:t>
      </w:r>
      <w:r w:rsidRPr="00816604">
        <w:rPr>
          <w:rFonts w:ascii="仿宋_GB2312" w:eastAsia="仿宋_GB2312" w:hAnsi="宋体" w:cs="华文仿宋" w:hint="eastAsia"/>
          <w:kern w:val="44"/>
          <w:sz w:val="32"/>
          <w:szCs w:val="32"/>
        </w:rPr>
        <w:t>门、急诊</w:t>
      </w:r>
      <w:r>
        <w:rPr>
          <w:rFonts w:ascii="仿宋_GB2312" w:eastAsia="仿宋_GB2312" w:hAnsi="宋体" w:cs="华文仿宋" w:hint="eastAsia"/>
          <w:kern w:val="44"/>
          <w:sz w:val="32"/>
          <w:szCs w:val="32"/>
        </w:rPr>
        <w:t>医生的工作</w:t>
      </w:r>
      <w:r w:rsidRPr="00816604">
        <w:rPr>
          <w:rFonts w:ascii="仿宋_GB2312" w:eastAsia="仿宋_GB2312" w:hAnsi="宋体" w:cs="华文仿宋" w:hint="eastAsia"/>
          <w:kern w:val="44"/>
          <w:sz w:val="32"/>
          <w:szCs w:val="32"/>
        </w:rPr>
        <w:t>由门诊</w:t>
      </w:r>
      <w:r>
        <w:rPr>
          <w:rFonts w:ascii="仿宋_GB2312" w:eastAsia="仿宋_GB2312" w:hAnsi="宋体" w:cs="华文仿宋" w:hint="eastAsia"/>
          <w:kern w:val="44"/>
          <w:sz w:val="32"/>
          <w:szCs w:val="32"/>
        </w:rPr>
        <w:t>部</w:t>
      </w:r>
      <w:r w:rsidRPr="00816604">
        <w:rPr>
          <w:rFonts w:ascii="仿宋_GB2312" w:eastAsia="仿宋_GB2312" w:hAnsi="宋体" w:cs="华文仿宋" w:hint="eastAsia"/>
          <w:kern w:val="44"/>
          <w:sz w:val="32"/>
          <w:szCs w:val="32"/>
        </w:rPr>
        <w:t>主任负责联系协调。</w:t>
      </w:r>
      <w:r>
        <w:rPr>
          <w:rFonts w:ascii="仿宋_GB2312" w:eastAsia="仿宋_GB2312" w:hAnsi="宋体" w:cs="华文仿宋" w:hint="eastAsia"/>
          <w:kern w:val="44"/>
          <w:sz w:val="32"/>
          <w:szCs w:val="32"/>
        </w:rPr>
        <w:t>故障</w:t>
      </w:r>
      <w:r w:rsidRPr="00816604">
        <w:rPr>
          <w:rFonts w:ascii="仿宋_GB2312" w:eastAsia="仿宋_GB2312" w:hAnsi="宋体" w:cs="华文仿宋" w:hint="eastAsia"/>
          <w:kern w:val="44"/>
          <w:sz w:val="32"/>
          <w:szCs w:val="32"/>
        </w:rPr>
        <w:t>恢复后，门、急诊工作人员要及时将中断期间的患者信息输入到计算机</w:t>
      </w:r>
      <w:r>
        <w:rPr>
          <w:rFonts w:ascii="仿宋_GB2312" w:eastAsia="仿宋_GB2312" w:hAnsi="宋体" w:cs="华文仿宋" w:hint="eastAsia"/>
          <w:kern w:val="44"/>
          <w:sz w:val="32"/>
          <w:szCs w:val="32"/>
        </w:rPr>
        <w:t>；故障期间门</w:t>
      </w:r>
      <w:r w:rsidRPr="00816604">
        <w:rPr>
          <w:rFonts w:ascii="仿宋_GB2312" w:eastAsia="仿宋_GB2312" w:hAnsi="宋体" w:cs="华文仿宋" w:hint="eastAsia"/>
          <w:kern w:val="44"/>
          <w:sz w:val="32"/>
          <w:szCs w:val="32"/>
        </w:rPr>
        <w:t>、急</w:t>
      </w:r>
      <w:r>
        <w:rPr>
          <w:rFonts w:ascii="仿宋_GB2312" w:eastAsia="仿宋_GB2312" w:hAnsi="宋体" w:cs="华文仿宋" w:hint="eastAsia"/>
          <w:kern w:val="44"/>
          <w:sz w:val="32"/>
          <w:szCs w:val="32"/>
        </w:rPr>
        <w:t>诊医生</w:t>
      </w:r>
      <w:r w:rsidRPr="00816604">
        <w:rPr>
          <w:rFonts w:ascii="仿宋_GB2312" w:eastAsia="仿宋_GB2312" w:hAnsi="宋体" w:cs="华文仿宋" w:hint="eastAsia"/>
          <w:kern w:val="44"/>
          <w:sz w:val="32"/>
          <w:szCs w:val="32"/>
        </w:rPr>
        <w:t>应手工详细记录患者的</w:t>
      </w:r>
      <w:r>
        <w:rPr>
          <w:rFonts w:ascii="仿宋_GB2312" w:eastAsia="仿宋_GB2312" w:hAnsi="宋体" w:cs="华文仿宋" w:hint="eastAsia"/>
          <w:kern w:val="44"/>
          <w:sz w:val="32"/>
          <w:szCs w:val="32"/>
        </w:rPr>
        <w:t>门诊处方</w:t>
      </w:r>
      <w:r w:rsidRPr="00816604">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作为门诊病人取药、检验和检查的凭证。</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3</w:t>
      </w:r>
      <w:r w:rsidRPr="00816604">
        <w:rPr>
          <w:rFonts w:ascii="仿宋_GB2312" w:eastAsia="仿宋_GB2312" w:hAnsi="宋体" w:cs="华文仿宋" w:hint="eastAsia"/>
          <w:kern w:val="44"/>
          <w:sz w:val="32"/>
          <w:szCs w:val="32"/>
        </w:rPr>
        <w:t>门、急诊收费处工作由财务科长负责总体联络协调，要与</w:t>
      </w:r>
      <w:r>
        <w:rPr>
          <w:rFonts w:ascii="仿宋_GB2312" w:eastAsia="仿宋_GB2312" w:hAnsi="宋体" w:cs="华文仿宋" w:hint="eastAsia"/>
          <w:kern w:val="44"/>
          <w:sz w:val="32"/>
          <w:szCs w:val="32"/>
        </w:rPr>
        <w:t>信息工程科保持联系，及时反馈沟通最新消息；当启用应急预案时</w:t>
      </w:r>
      <w:r w:rsidRPr="00816604">
        <w:rPr>
          <w:rFonts w:ascii="仿宋_GB2312" w:eastAsia="仿宋_GB2312" w:hAnsi="宋体" w:cs="华文仿宋" w:hint="eastAsia"/>
          <w:kern w:val="44"/>
          <w:sz w:val="32"/>
          <w:szCs w:val="32"/>
        </w:rPr>
        <w:t>，要通知</w:t>
      </w:r>
      <w:r>
        <w:rPr>
          <w:rFonts w:ascii="仿宋_GB2312" w:eastAsia="仿宋_GB2312" w:hAnsi="宋体" w:cs="华文仿宋" w:hint="eastAsia"/>
          <w:kern w:val="44"/>
          <w:sz w:val="32"/>
          <w:szCs w:val="32"/>
        </w:rPr>
        <w:t>和协调</w:t>
      </w:r>
      <w:r w:rsidRPr="00816604">
        <w:rPr>
          <w:rFonts w:ascii="仿宋_GB2312" w:eastAsia="仿宋_GB2312" w:hAnsi="宋体" w:cs="华文仿宋" w:hint="eastAsia"/>
          <w:kern w:val="44"/>
          <w:sz w:val="32"/>
          <w:szCs w:val="32"/>
        </w:rPr>
        <w:t>收款员转入手工收费程序</w:t>
      </w:r>
      <w:r>
        <w:rPr>
          <w:rFonts w:ascii="仿宋_GB2312" w:eastAsia="仿宋_GB2312" w:hAnsi="宋体" w:cs="华文仿宋" w:hint="eastAsia"/>
          <w:kern w:val="44"/>
          <w:sz w:val="32"/>
          <w:szCs w:val="32"/>
        </w:rPr>
        <w:t>。</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4</w:t>
      </w:r>
      <w:r w:rsidRPr="00816604">
        <w:rPr>
          <w:rFonts w:ascii="仿宋_GB2312" w:eastAsia="仿宋_GB2312" w:hAnsi="宋体" w:cs="华文仿宋" w:hint="eastAsia"/>
          <w:kern w:val="44"/>
          <w:sz w:val="32"/>
          <w:szCs w:val="32"/>
        </w:rPr>
        <w:t>住院处的工作由财务科长负责总体联络协调；</w:t>
      </w:r>
      <w:r>
        <w:rPr>
          <w:rFonts w:ascii="仿宋_GB2312" w:eastAsia="仿宋_GB2312" w:hAnsi="宋体" w:cs="华文仿宋" w:hint="eastAsia"/>
          <w:kern w:val="44"/>
          <w:sz w:val="32"/>
          <w:szCs w:val="32"/>
        </w:rPr>
        <w:t>当启用应急预案时</w:t>
      </w:r>
      <w:r w:rsidRPr="00816604">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对</w:t>
      </w:r>
      <w:r w:rsidRPr="00816604">
        <w:rPr>
          <w:rFonts w:ascii="仿宋_GB2312" w:eastAsia="仿宋_GB2312" w:hAnsi="宋体" w:cs="华文仿宋" w:hint="eastAsia"/>
          <w:kern w:val="44"/>
          <w:sz w:val="32"/>
          <w:szCs w:val="32"/>
        </w:rPr>
        <w:t>出院患者，推迟出院结算时间</w:t>
      </w:r>
      <w:r>
        <w:rPr>
          <w:rFonts w:ascii="仿宋_GB2312" w:eastAsia="仿宋_GB2312" w:hAnsi="宋体" w:cs="华文仿宋" w:hint="eastAsia"/>
          <w:kern w:val="44"/>
          <w:sz w:val="32"/>
          <w:szCs w:val="32"/>
        </w:rPr>
        <w:t>，并做好沟通工作；</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5</w:t>
      </w:r>
      <w:r w:rsidRPr="00816604">
        <w:rPr>
          <w:rFonts w:ascii="仿宋_GB2312" w:eastAsia="仿宋_GB2312" w:hAnsi="宋体" w:cs="华文仿宋" w:hint="eastAsia"/>
          <w:kern w:val="44"/>
          <w:sz w:val="32"/>
          <w:szCs w:val="32"/>
        </w:rPr>
        <w:t>护士工作站由护理部主任负责总体联络协调</w:t>
      </w:r>
      <w:r>
        <w:rPr>
          <w:rFonts w:ascii="仿宋_GB2312" w:eastAsia="仿宋_GB2312" w:hAnsi="宋体" w:cs="华文仿宋" w:hint="eastAsia"/>
          <w:kern w:val="44"/>
          <w:sz w:val="32"/>
          <w:szCs w:val="32"/>
        </w:rPr>
        <w:t>；</w:t>
      </w:r>
      <w:r w:rsidRPr="00816604">
        <w:rPr>
          <w:rFonts w:ascii="仿宋_GB2312" w:eastAsia="仿宋_GB2312" w:hAnsi="宋体" w:cs="华文仿宋" w:hint="eastAsia"/>
          <w:kern w:val="44"/>
          <w:sz w:val="32"/>
          <w:szCs w:val="32"/>
        </w:rPr>
        <w:t>故障期间医护人员应手工详细记录患者的</w:t>
      </w:r>
      <w:r w:rsidRPr="001C55D7">
        <w:rPr>
          <w:rFonts w:ascii="仿宋_GB2312" w:eastAsia="仿宋_GB2312" w:hAnsi="宋体" w:cs="华文仿宋" w:hint="eastAsia"/>
          <w:kern w:val="44"/>
          <w:sz w:val="32"/>
          <w:szCs w:val="32"/>
        </w:rPr>
        <w:t>临时医嘱单</w:t>
      </w:r>
      <w:r>
        <w:rPr>
          <w:rFonts w:ascii="仿宋_GB2312" w:eastAsia="仿宋_GB2312" w:hAnsi="宋体" w:cs="华文仿宋" w:hint="eastAsia"/>
          <w:kern w:val="44"/>
          <w:sz w:val="32"/>
          <w:szCs w:val="32"/>
        </w:rPr>
        <w:t>、</w:t>
      </w:r>
      <w:r w:rsidRPr="001C55D7">
        <w:rPr>
          <w:rFonts w:ascii="仿宋_GB2312" w:eastAsia="仿宋_GB2312" w:hAnsi="宋体" w:cs="华文仿宋" w:hint="eastAsia"/>
          <w:kern w:val="44"/>
          <w:sz w:val="32"/>
          <w:szCs w:val="32"/>
        </w:rPr>
        <w:t>长期医嘱单</w:t>
      </w:r>
      <w:r>
        <w:rPr>
          <w:rFonts w:ascii="仿宋_GB2312" w:eastAsia="仿宋_GB2312" w:hAnsi="宋体" w:cs="华文仿宋" w:hint="eastAsia"/>
          <w:kern w:val="44"/>
          <w:sz w:val="32"/>
          <w:szCs w:val="32"/>
        </w:rPr>
        <w:t>、</w:t>
      </w:r>
      <w:r w:rsidRPr="001C55D7">
        <w:rPr>
          <w:rFonts w:ascii="仿宋_GB2312" w:eastAsia="仿宋_GB2312" w:hAnsi="宋体" w:cs="华文仿宋" w:hint="eastAsia"/>
          <w:kern w:val="44"/>
          <w:sz w:val="32"/>
          <w:szCs w:val="32"/>
        </w:rPr>
        <w:t>护理记录</w:t>
      </w:r>
      <w:r>
        <w:rPr>
          <w:rFonts w:ascii="仿宋_GB2312" w:eastAsia="仿宋_GB2312" w:hAnsi="宋体" w:cs="华文仿宋" w:hint="eastAsia"/>
          <w:kern w:val="44"/>
          <w:sz w:val="32"/>
          <w:szCs w:val="32"/>
        </w:rPr>
        <w:t>执行情况。</w:t>
      </w:r>
      <w:r w:rsidRPr="00816604">
        <w:rPr>
          <w:rFonts w:ascii="仿宋_GB2312" w:eastAsia="仿宋_GB2312" w:hAnsi="宋体" w:cs="华文仿宋" w:hint="eastAsia"/>
          <w:kern w:val="44"/>
          <w:sz w:val="32"/>
          <w:szCs w:val="32"/>
        </w:rPr>
        <w:t xml:space="preserve"> </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6电子病历系统</w:t>
      </w:r>
      <w:r w:rsidRPr="00816604">
        <w:rPr>
          <w:rFonts w:ascii="仿宋_GB2312" w:eastAsia="仿宋_GB2312" w:hAnsi="宋体" w:cs="华文仿宋" w:hint="eastAsia"/>
          <w:kern w:val="44"/>
          <w:sz w:val="32"/>
          <w:szCs w:val="32"/>
        </w:rPr>
        <w:t>由医务科长负责总体联络协调：故障</w:t>
      </w:r>
      <w:r w:rsidRPr="00816604">
        <w:rPr>
          <w:rFonts w:ascii="仿宋_GB2312" w:eastAsia="仿宋_GB2312" w:hAnsi="宋体" w:cs="华文仿宋" w:hint="eastAsia"/>
          <w:kern w:val="44"/>
          <w:sz w:val="32"/>
          <w:szCs w:val="32"/>
        </w:rPr>
        <w:lastRenderedPageBreak/>
        <w:t>期间临床科室应手工详细记录</w:t>
      </w:r>
      <w:r>
        <w:rPr>
          <w:rFonts w:ascii="仿宋_GB2312" w:eastAsia="仿宋_GB2312" w:hAnsi="宋体" w:cs="华文仿宋" w:hint="eastAsia"/>
          <w:kern w:val="44"/>
          <w:sz w:val="32"/>
          <w:szCs w:val="32"/>
        </w:rPr>
        <w:t>患者的所有医嘱、病历记录，并详细记录治疗执行情况、病情进展情况。</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7</w:t>
      </w:r>
      <w:r w:rsidRPr="00816604">
        <w:rPr>
          <w:rFonts w:ascii="仿宋_GB2312" w:eastAsia="仿宋_GB2312" w:hAnsi="宋体" w:cs="华文仿宋" w:hint="eastAsia"/>
          <w:kern w:val="44"/>
          <w:sz w:val="32"/>
          <w:szCs w:val="32"/>
        </w:rPr>
        <w:t>医技检查工作站由医务科长负责总体联络协调：在</w:t>
      </w:r>
      <w:r>
        <w:rPr>
          <w:rFonts w:ascii="仿宋_GB2312" w:eastAsia="仿宋_GB2312" w:hAnsi="宋体" w:cs="华文仿宋" w:hint="eastAsia"/>
          <w:kern w:val="44"/>
          <w:sz w:val="32"/>
          <w:szCs w:val="32"/>
        </w:rPr>
        <w:t>故障</w:t>
      </w:r>
      <w:r w:rsidRPr="00816604">
        <w:rPr>
          <w:rFonts w:ascii="仿宋_GB2312" w:eastAsia="仿宋_GB2312" w:hAnsi="宋体" w:cs="华文仿宋" w:hint="eastAsia"/>
          <w:kern w:val="44"/>
          <w:sz w:val="32"/>
          <w:szCs w:val="32"/>
        </w:rPr>
        <w:t>期间应详细留取、整理检查申请单底联；</w:t>
      </w:r>
      <w:r>
        <w:rPr>
          <w:rFonts w:ascii="仿宋_GB2312" w:eastAsia="仿宋_GB2312" w:hAnsi="宋体" w:cs="华文仿宋" w:hint="eastAsia"/>
          <w:kern w:val="44"/>
          <w:sz w:val="32"/>
          <w:szCs w:val="32"/>
        </w:rPr>
        <w:t>故障</w:t>
      </w:r>
      <w:r w:rsidRPr="00816604">
        <w:rPr>
          <w:rFonts w:ascii="仿宋_GB2312" w:eastAsia="仿宋_GB2312" w:hAnsi="宋体" w:cs="华文仿宋" w:hint="eastAsia"/>
          <w:kern w:val="44"/>
          <w:sz w:val="32"/>
          <w:szCs w:val="32"/>
        </w:rPr>
        <w:t>恢复后根据检查单底联登记，通过手工补录患者在本科发生的费用（注意与临床科室联系沟</w:t>
      </w:r>
      <w:r>
        <w:rPr>
          <w:rFonts w:ascii="仿宋_GB2312" w:eastAsia="仿宋_GB2312" w:hAnsi="宋体" w:cs="华文仿宋" w:hint="eastAsia"/>
          <w:kern w:val="44"/>
          <w:sz w:val="32"/>
          <w:szCs w:val="32"/>
        </w:rPr>
        <w:t>通）；</w:t>
      </w:r>
    </w:p>
    <w:p w:rsidR="0055024A" w:rsidRPr="00816604"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8</w:t>
      </w:r>
      <w:r w:rsidRPr="00816604">
        <w:rPr>
          <w:rFonts w:ascii="仿宋_GB2312" w:eastAsia="仿宋_GB2312" w:hAnsi="宋体" w:cs="华文仿宋" w:hint="eastAsia"/>
          <w:kern w:val="44"/>
          <w:sz w:val="32"/>
          <w:szCs w:val="32"/>
        </w:rPr>
        <w:t>药房工作由</w:t>
      </w:r>
      <w:r>
        <w:rPr>
          <w:rFonts w:ascii="仿宋_GB2312" w:eastAsia="仿宋_GB2312" w:hAnsi="宋体" w:cs="华文仿宋" w:hint="eastAsia"/>
          <w:kern w:val="44"/>
          <w:sz w:val="32"/>
          <w:szCs w:val="32"/>
        </w:rPr>
        <w:t>药剂科科长</w:t>
      </w:r>
      <w:r w:rsidRPr="00816604">
        <w:rPr>
          <w:rFonts w:ascii="仿宋_GB2312" w:eastAsia="仿宋_GB2312" w:hAnsi="宋体" w:cs="华文仿宋" w:hint="eastAsia"/>
          <w:kern w:val="44"/>
          <w:sz w:val="32"/>
          <w:szCs w:val="32"/>
        </w:rPr>
        <w:t>负责总体联络协调：严格按照</w:t>
      </w:r>
      <w:r>
        <w:rPr>
          <w:rFonts w:ascii="仿宋_GB2312" w:eastAsia="仿宋_GB2312" w:hAnsi="宋体" w:cs="华文仿宋" w:hint="eastAsia"/>
          <w:kern w:val="44"/>
          <w:sz w:val="32"/>
          <w:szCs w:val="32"/>
        </w:rPr>
        <w:t>信息工程科</w:t>
      </w:r>
      <w:r w:rsidRPr="00816604">
        <w:rPr>
          <w:rFonts w:ascii="仿宋_GB2312" w:eastAsia="仿宋_GB2312" w:hAnsi="宋体" w:cs="华文仿宋" w:hint="eastAsia"/>
          <w:kern w:val="44"/>
          <w:sz w:val="32"/>
          <w:szCs w:val="32"/>
        </w:rPr>
        <w:t>通知的时间及要求进行操作；故障时，根据临床科室提供的药品请领单发药；</w:t>
      </w:r>
      <w:r>
        <w:rPr>
          <w:rFonts w:ascii="仿宋_GB2312" w:eastAsia="仿宋_GB2312" w:hAnsi="宋体" w:cs="华文仿宋" w:hint="eastAsia"/>
          <w:kern w:val="44"/>
          <w:sz w:val="32"/>
          <w:szCs w:val="32"/>
        </w:rPr>
        <w:t>故障</w:t>
      </w:r>
      <w:r w:rsidRPr="00816604">
        <w:rPr>
          <w:rFonts w:ascii="仿宋_GB2312" w:eastAsia="仿宋_GB2312" w:hAnsi="宋体" w:cs="华文仿宋" w:hint="eastAsia"/>
          <w:kern w:val="44"/>
          <w:sz w:val="32"/>
          <w:szCs w:val="32"/>
        </w:rPr>
        <w:t>恢复时对临床科补录的摆药医嘱进行确认，同时与发药时药品请领单内容详细核对，如发现内容不符，须详细追查；</w:t>
      </w:r>
    </w:p>
    <w:p w:rsidR="0055024A" w:rsidRDefault="0055024A"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2</w:t>
      </w:r>
      <w:r w:rsidR="009C7640">
        <w:rPr>
          <w:rFonts w:ascii="仿宋_GB2312" w:eastAsia="仿宋_GB2312" w:hAnsi="宋体" w:cs="华文仿宋" w:hint="eastAsia"/>
          <w:kern w:val="44"/>
          <w:sz w:val="32"/>
          <w:szCs w:val="32"/>
        </w:rPr>
        <w:t>．</w:t>
      </w:r>
      <w:r>
        <w:rPr>
          <w:rFonts w:ascii="仿宋_GB2312" w:eastAsia="仿宋_GB2312" w:hAnsi="宋体" w:cs="华文仿宋" w:hint="eastAsia"/>
          <w:kern w:val="44"/>
          <w:sz w:val="32"/>
          <w:szCs w:val="32"/>
        </w:rPr>
        <w:t>9医保</w:t>
      </w:r>
      <w:r w:rsidRPr="00816604">
        <w:rPr>
          <w:rFonts w:ascii="仿宋_GB2312" w:eastAsia="仿宋_GB2312" w:hAnsi="宋体" w:cs="华文仿宋" w:hint="eastAsia"/>
          <w:kern w:val="44"/>
          <w:sz w:val="32"/>
          <w:szCs w:val="32"/>
        </w:rPr>
        <w:t>工作由</w:t>
      </w:r>
      <w:r>
        <w:rPr>
          <w:rFonts w:ascii="仿宋_GB2312" w:eastAsia="仿宋_GB2312" w:hAnsi="宋体" w:cs="华文仿宋" w:hint="eastAsia"/>
          <w:kern w:val="44"/>
          <w:sz w:val="32"/>
          <w:szCs w:val="32"/>
        </w:rPr>
        <w:t>医保办科长</w:t>
      </w:r>
      <w:r w:rsidRPr="00816604">
        <w:rPr>
          <w:rFonts w:ascii="仿宋_GB2312" w:eastAsia="仿宋_GB2312" w:hAnsi="宋体" w:cs="华文仿宋" w:hint="eastAsia"/>
          <w:kern w:val="44"/>
          <w:sz w:val="32"/>
          <w:szCs w:val="32"/>
        </w:rPr>
        <w:t>负责总体联络协调：</w:t>
      </w:r>
      <w:r>
        <w:rPr>
          <w:rFonts w:ascii="仿宋_GB2312" w:eastAsia="仿宋_GB2312" w:hAnsi="宋体" w:cs="华文仿宋" w:hint="eastAsia"/>
          <w:kern w:val="44"/>
          <w:sz w:val="32"/>
          <w:szCs w:val="32"/>
        </w:rPr>
        <w:t>故障</w:t>
      </w:r>
      <w:r w:rsidRPr="00816604">
        <w:rPr>
          <w:rFonts w:ascii="仿宋_GB2312" w:eastAsia="仿宋_GB2312" w:hAnsi="宋体" w:cs="华文仿宋" w:hint="eastAsia"/>
          <w:kern w:val="44"/>
          <w:sz w:val="32"/>
          <w:szCs w:val="32"/>
        </w:rPr>
        <w:t>时对</w:t>
      </w:r>
      <w:r>
        <w:rPr>
          <w:rFonts w:ascii="仿宋_GB2312" w:eastAsia="仿宋_GB2312" w:hAnsi="宋体" w:cs="华文仿宋" w:hint="eastAsia"/>
          <w:kern w:val="44"/>
          <w:sz w:val="32"/>
          <w:szCs w:val="32"/>
        </w:rPr>
        <w:t>医保病人进行确认，并登记。</w:t>
      </w:r>
    </w:p>
    <w:p w:rsidR="0055024A" w:rsidRPr="00C815A4" w:rsidRDefault="0055024A" w:rsidP="007909BD">
      <w:pPr>
        <w:spacing w:line="520" w:lineRule="exact"/>
        <w:ind w:firstLineChars="200" w:firstLine="643"/>
        <w:rPr>
          <w:rFonts w:ascii="仿宋_GB2312" w:eastAsia="仿宋_GB2312" w:hAnsi="宋体" w:cs="华文仿宋" w:hint="eastAsia"/>
          <w:kern w:val="44"/>
          <w:sz w:val="32"/>
          <w:szCs w:val="32"/>
        </w:rPr>
      </w:pPr>
      <w:r>
        <w:rPr>
          <w:rFonts w:ascii="仿宋_GB2312" w:eastAsia="仿宋_GB2312" w:hAnsi="宋体" w:cs="华文仿宋" w:hint="eastAsia"/>
          <w:b/>
          <w:kern w:val="44"/>
          <w:sz w:val="32"/>
          <w:szCs w:val="32"/>
        </w:rPr>
        <w:t>七、</w:t>
      </w:r>
      <w:r w:rsidRPr="00545A8C">
        <w:rPr>
          <w:rFonts w:ascii="仿宋_GB2312" w:eastAsia="仿宋_GB2312" w:hAnsi="宋体" w:cs="华文仿宋" w:hint="eastAsia"/>
          <w:b/>
          <w:kern w:val="44"/>
          <w:sz w:val="32"/>
          <w:szCs w:val="32"/>
        </w:rPr>
        <w:t>医院信息</w:t>
      </w:r>
      <w:hyperlink r:id="rId9" w:history="1">
        <w:r w:rsidRPr="00545A8C">
          <w:rPr>
            <w:rFonts w:ascii="仿宋_GB2312" w:eastAsia="仿宋_GB2312" w:hAnsi="宋体" w:cs="华文仿宋" w:hint="eastAsia"/>
            <w:b/>
            <w:kern w:val="44"/>
            <w:sz w:val="32"/>
            <w:szCs w:val="32"/>
          </w:rPr>
          <w:t>系统</w:t>
        </w:r>
      </w:hyperlink>
      <w:r w:rsidRPr="00816604">
        <w:rPr>
          <w:rFonts w:ascii="仿宋_GB2312" w:eastAsia="仿宋_GB2312" w:hAnsi="宋体" w:cs="华文仿宋" w:hint="eastAsia"/>
          <w:b/>
          <w:kern w:val="44"/>
          <w:sz w:val="32"/>
          <w:szCs w:val="32"/>
        </w:rPr>
        <w:t>故障时的</w:t>
      </w:r>
      <w:r>
        <w:rPr>
          <w:rFonts w:ascii="仿宋_GB2312" w:eastAsia="仿宋_GB2312" w:hAnsi="宋体" w:cs="华文仿宋" w:hint="eastAsia"/>
          <w:b/>
          <w:kern w:val="44"/>
          <w:sz w:val="32"/>
          <w:szCs w:val="32"/>
        </w:rPr>
        <w:t>应急预案</w:t>
      </w:r>
    </w:p>
    <w:p w:rsidR="0055024A" w:rsidRDefault="0055024A" w:rsidP="007909BD">
      <w:pPr>
        <w:spacing w:line="520" w:lineRule="exact"/>
        <w:ind w:firstLineChars="200" w:firstLine="643"/>
        <w:rPr>
          <w:rFonts w:ascii="仿宋_GB2312" w:eastAsia="仿宋_GB2312" w:hAnsi="宋体" w:cs="华文仿宋" w:hint="eastAsia"/>
          <w:b/>
          <w:kern w:val="44"/>
          <w:sz w:val="32"/>
          <w:szCs w:val="32"/>
        </w:rPr>
      </w:pPr>
      <w:r w:rsidRPr="00C815A4">
        <w:rPr>
          <w:rFonts w:ascii="仿宋_GB2312" w:eastAsia="仿宋_GB2312" w:hAnsi="宋体" w:cs="华文仿宋" w:hint="eastAsia"/>
          <w:b/>
          <w:kern w:val="44"/>
          <w:sz w:val="32"/>
          <w:szCs w:val="32"/>
        </w:rPr>
        <w:t>1</w:t>
      </w:r>
      <w:r w:rsidR="009C7640">
        <w:rPr>
          <w:rFonts w:ascii="仿宋_GB2312" w:eastAsia="仿宋_GB2312" w:hAnsi="宋体" w:cs="华文仿宋" w:hint="eastAsia"/>
          <w:b/>
          <w:kern w:val="44"/>
          <w:sz w:val="32"/>
          <w:szCs w:val="32"/>
        </w:rPr>
        <w:t>．</w:t>
      </w:r>
      <w:r w:rsidRPr="00C815A4">
        <w:rPr>
          <w:rFonts w:ascii="仿宋_GB2312" w:eastAsia="仿宋_GB2312" w:hAnsi="宋体" w:cs="华文仿宋" w:hint="eastAsia"/>
          <w:b/>
          <w:kern w:val="44"/>
          <w:sz w:val="32"/>
          <w:szCs w:val="32"/>
        </w:rPr>
        <w:t>门诊</w:t>
      </w:r>
      <w:r w:rsidRPr="00545A8C">
        <w:rPr>
          <w:rFonts w:ascii="仿宋_GB2312" w:eastAsia="仿宋_GB2312" w:hAnsi="宋体" w:cs="华文仿宋" w:hint="eastAsia"/>
          <w:b/>
          <w:kern w:val="44"/>
          <w:sz w:val="32"/>
          <w:szCs w:val="32"/>
        </w:rPr>
        <w:t>信息</w:t>
      </w:r>
      <w:r w:rsidRPr="00C815A4">
        <w:rPr>
          <w:rFonts w:ascii="仿宋_GB2312" w:eastAsia="仿宋_GB2312" w:hAnsi="宋体" w:cs="华文仿宋" w:hint="eastAsia"/>
          <w:b/>
          <w:kern w:val="44"/>
          <w:sz w:val="32"/>
          <w:szCs w:val="32"/>
        </w:rPr>
        <w:t>系统应急预案</w:t>
      </w:r>
    </w:p>
    <w:p w:rsidR="009C7640" w:rsidRDefault="0055024A" w:rsidP="007909BD">
      <w:pPr>
        <w:spacing w:line="520" w:lineRule="exact"/>
        <w:ind w:firstLineChars="200" w:firstLine="640"/>
        <w:rPr>
          <w:rFonts w:ascii="仿宋_GB2312" w:eastAsia="仿宋_GB2312" w:hAnsi="宋体" w:cs="华文仿宋" w:hint="eastAsia"/>
          <w:kern w:val="44"/>
          <w:sz w:val="32"/>
          <w:szCs w:val="32"/>
        </w:rPr>
      </w:pPr>
      <w:r w:rsidRPr="00C815A4">
        <w:rPr>
          <w:rFonts w:ascii="仿宋_GB2312" w:eastAsia="仿宋_GB2312" w:hAnsi="宋体" w:cs="华文仿宋" w:hint="eastAsia"/>
          <w:kern w:val="44"/>
          <w:sz w:val="32"/>
          <w:szCs w:val="32"/>
        </w:rPr>
        <w:t>本应急方案适用于门诊信息</w:t>
      </w:r>
      <w:r>
        <w:rPr>
          <w:rFonts w:ascii="仿宋_GB2312" w:eastAsia="仿宋_GB2312" w:hAnsi="宋体" w:cs="华文仿宋" w:hint="eastAsia"/>
          <w:kern w:val="44"/>
          <w:sz w:val="32"/>
          <w:szCs w:val="32"/>
        </w:rPr>
        <w:t>系统因故障不能正常使用，甚至整个门诊信息</w:t>
      </w:r>
      <w:r w:rsidRPr="00C815A4">
        <w:rPr>
          <w:rFonts w:ascii="仿宋_GB2312" w:eastAsia="仿宋_GB2312" w:hAnsi="宋体" w:cs="华文仿宋" w:hint="eastAsia"/>
          <w:kern w:val="44"/>
          <w:sz w:val="32"/>
          <w:szCs w:val="32"/>
        </w:rPr>
        <w:t>系统崩溃。例如火灾、停电</w:t>
      </w:r>
      <w:r>
        <w:rPr>
          <w:rFonts w:ascii="仿宋_GB2312" w:eastAsia="仿宋_GB2312" w:hAnsi="宋体" w:cs="华文仿宋" w:hint="eastAsia"/>
          <w:kern w:val="44"/>
          <w:sz w:val="32"/>
          <w:szCs w:val="32"/>
        </w:rPr>
        <w:t>、断网</w:t>
      </w:r>
      <w:r w:rsidRPr="00C815A4">
        <w:rPr>
          <w:rFonts w:ascii="仿宋_GB2312" w:eastAsia="仿宋_GB2312" w:hAnsi="宋体" w:cs="华文仿宋" w:hint="eastAsia"/>
          <w:kern w:val="44"/>
          <w:sz w:val="32"/>
          <w:szCs w:val="32"/>
        </w:rPr>
        <w:t>等外界不可预见的问题，引起系统故障甚至系统瘫痪，关键设备（如服务器、交换机等）故障、检修、更新等引起的系统的瘫痪，因软件故障引起的系统不能正常的运行</w:t>
      </w:r>
      <w:r>
        <w:rPr>
          <w:rFonts w:ascii="仿宋_GB2312" w:eastAsia="仿宋_GB2312" w:hAnsi="宋体" w:cs="华文仿宋" w:hint="eastAsia"/>
          <w:kern w:val="44"/>
          <w:sz w:val="32"/>
          <w:szCs w:val="32"/>
        </w:rPr>
        <w:t>一级故障和二级故障</w:t>
      </w:r>
      <w:r w:rsidRPr="00C815A4">
        <w:rPr>
          <w:rFonts w:ascii="仿宋_GB2312" w:eastAsia="仿宋_GB2312" w:hAnsi="宋体" w:cs="华文仿宋" w:hint="eastAsia"/>
          <w:kern w:val="44"/>
          <w:sz w:val="32"/>
          <w:szCs w:val="32"/>
        </w:rPr>
        <w:t>等均属于该范围。</w:t>
      </w:r>
    </w:p>
    <w:p w:rsidR="009C7640" w:rsidRDefault="0055024A" w:rsidP="007909BD">
      <w:pPr>
        <w:spacing w:line="520" w:lineRule="exact"/>
        <w:ind w:firstLineChars="200" w:firstLine="643"/>
        <w:rPr>
          <w:rFonts w:ascii="仿宋_GB2312" w:eastAsia="仿宋_GB2312" w:hAnsi="宋体" w:cs="华文仿宋" w:hint="eastAsia"/>
          <w:kern w:val="44"/>
          <w:sz w:val="32"/>
          <w:szCs w:val="32"/>
        </w:rPr>
      </w:pPr>
      <w:r w:rsidRPr="003019C0">
        <w:rPr>
          <w:rFonts w:ascii="仿宋_GB2312" w:eastAsia="仿宋_GB2312" w:hAnsi="宋体" w:cs="华文仿宋" w:hint="eastAsia"/>
          <w:b/>
          <w:kern w:val="44"/>
          <w:sz w:val="32"/>
          <w:szCs w:val="32"/>
        </w:rPr>
        <w:t>门诊叫号系统：</w:t>
      </w:r>
      <w:r w:rsidRPr="00851B3D">
        <w:rPr>
          <w:rFonts w:ascii="仿宋_GB2312" w:eastAsia="仿宋_GB2312" w:hAnsi="宋体" w:cs="华文仿宋" w:hint="eastAsia"/>
          <w:kern w:val="44"/>
          <w:sz w:val="32"/>
          <w:szCs w:val="32"/>
        </w:rPr>
        <w:t>由</w:t>
      </w:r>
      <w:r>
        <w:rPr>
          <w:rFonts w:ascii="仿宋_GB2312" w:eastAsia="仿宋_GB2312" w:hAnsi="宋体" w:cs="华文仿宋" w:hint="eastAsia"/>
          <w:kern w:val="44"/>
          <w:sz w:val="32"/>
          <w:szCs w:val="32"/>
        </w:rPr>
        <w:t>各</w:t>
      </w:r>
      <w:r w:rsidRPr="00851B3D">
        <w:rPr>
          <w:rFonts w:ascii="仿宋_GB2312" w:eastAsia="仿宋_GB2312" w:hAnsi="宋体" w:cs="华文仿宋" w:hint="eastAsia"/>
          <w:kern w:val="44"/>
          <w:sz w:val="32"/>
          <w:szCs w:val="32"/>
        </w:rPr>
        <w:t>分诊</w:t>
      </w:r>
      <w:r>
        <w:rPr>
          <w:rFonts w:ascii="仿宋_GB2312" w:eastAsia="仿宋_GB2312" w:hAnsi="宋体" w:cs="华文仿宋" w:hint="eastAsia"/>
          <w:kern w:val="44"/>
          <w:sz w:val="32"/>
          <w:szCs w:val="32"/>
        </w:rPr>
        <w:t>台</w:t>
      </w:r>
      <w:r w:rsidRPr="00851B3D">
        <w:rPr>
          <w:rFonts w:ascii="仿宋_GB2312" w:eastAsia="仿宋_GB2312" w:hAnsi="宋体" w:cs="华文仿宋" w:hint="eastAsia"/>
          <w:kern w:val="44"/>
          <w:sz w:val="32"/>
          <w:szCs w:val="32"/>
        </w:rPr>
        <w:t>人员人工叫号。</w:t>
      </w:r>
      <w:r w:rsidRPr="003019C0">
        <w:rPr>
          <w:rFonts w:ascii="仿宋_GB2312" w:eastAsia="仿宋_GB2312" w:hAnsi="宋体" w:cs="华文仿宋" w:hint="eastAsia"/>
          <w:kern w:val="44"/>
          <w:sz w:val="32"/>
          <w:szCs w:val="32"/>
        </w:rPr>
        <w:t>应急准备：</w:t>
      </w:r>
      <w:r>
        <w:rPr>
          <w:rFonts w:ascii="仿宋_GB2312" w:eastAsia="仿宋_GB2312" w:hAnsi="宋体" w:cs="华文仿宋" w:hint="eastAsia"/>
          <w:kern w:val="44"/>
          <w:sz w:val="32"/>
          <w:szCs w:val="32"/>
        </w:rPr>
        <w:t>门诊处方单。</w:t>
      </w:r>
    </w:p>
    <w:p w:rsidR="009C7640" w:rsidRDefault="0055024A" w:rsidP="007909BD">
      <w:pPr>
        <w:spacing w:line="520" w:lineRule="exact"/>
        <w:ind w:firstLineChars="200" w:firstLine="643"/>
        <w:rPr>
          <w:rFonts w:ascii="仿宋_GB2312" w:eastAsia="仿宋_GB2312" w:hAnsi="宋体" w:cs="华文仿宋" w:hint="eastAsia"/>
          <w:kern w:val="44"/>
          <w:sz w:val="32"/>
          <w:szCs w:val="32"/>
        </w:rPr>
      </w:pPr>
      <w:r w:rsidRPr="003019C0">
        <w:rPr>
          <w:rFonts w:ascii="仿宋_GB2312" w:eastAsia="仿宋_GB2312" w:hAnsi="宋体" w:cs="华文仿宋" w:hint="eastAsia"/>
          <w:b/>
          <w:kern w:val="44"/>
          <w:sz w:val="32"/>
          <w:szCs w:val="32"/>
        </w:rPr>
        <w:lastRenderedPageBreak/>
        <w:t>门诊医生工作站：</w:t>
      </w:r>
      <w:r>
        <w:rPr>
          <w:rFonts w:ascii="仿宋_GB2312" w:eastAsia="仿宋_GB2312" w:hAnsi="宋体" w:cs="华文仿宋" w:hint="eastAsia"/>
          <w:kern w:val="44"/>
          <w:sz w:val="32"/>
          <w:szCs w:val="32"/>
        </w:rPr>
        <w:t>可在门诊诊间电脑里</w:t>
      </w:r>
      <w:r w:rsidRPr="00D60F7B">
        <w:rPr>
          <w:rFonts w:ascii="仿宋_GB2312" w:eastAsia="仿宋_GB2312" w:hAnsi="宋体" w:cs="华文仿宋" w:hint="eastAsia"/>
          <w:kern w:val="44"/>
          <w:sz w:val="32"/>
          <w:szCs w:val="32"/>
        </w:rPr>
        <w:t>打印</w:t>
      </w:r>
      <w:r>
        <w:rPr>
          <w:rFonts w:ascii="仿宋_GB2312" w:eastAsia="仿宋_GB2312" w:hAnsi="宋体" w:cs="华文仿宋" w:hint="eastAsia"/>
          <w:kern w:val="44"/>
          <w:sz w:val="32"/>
          <w:szCs w:val="32"/>
        </w:rPr>
        <w:t>门诊处方单（D:\“应急文件”夹中</w:t>
      </w:r>
      <w:r w:rsidRPr="00D60F7B">
        <w:rPr>
          <w:rFonts w:ascii="仿宋_GB2312" w:eastAsia="仿宋_GB2312" w:hAnsi="宋体" w:cs="华文仿宋" w:hint="eastAsia"/>
          <w:kern w:val="44"/>
          <w:sz w:val="32"/>
          <w:szCs w:val="32"/>
        </w:rPr>
        <w:t>打印</w:t>
      </w:r>
      <w:r>
        <w:rPr>
          <w:rFonts w:ascii="仿宋_GB2312" w:eastAsia="仿宋_GB2312" w:hAnsi="宋体" w:cs="华文仿宋" w:hint="eastAsia"/>
          <w:kern w:val="44"/>
          <w:sz w:val="32"/>
          <w:szCs w:val="32"/>
        </w:rPr>
        <w:t>\门诊应急处方单）或者向分诊台索取门诊处方单；再由</w:t>
      </w:r>
      <w:r w:rsidRPr="00D60F7B">
        <w:rPr>
          <w:rFonts w:ascii="仿宋_GB2312" w:eastAsia="仿宋_GB2312" w:hAnsi="宋体" w:cs="华文仿宋" w:hint="eastAsia"/>
          <w:kern w:val="44"/>
          <w:sz w:val="32"/>
          <w:szCs w:val="32"/>
        </w:rPr>
        <w:t>门诊医生</w:t>
      </w:r>
      <w:r>
        <w:rPr>
          <w:rFonts w:ascii="仿宋_GB2312" w:eastAsia="仿宋_GB2312" w:hAnsi="宋体" w:cs="华文仿宋" w:hint="eastAsia"/>
          <w:kern w:val="44"/>
          <w:sz w:val="32"/>
          <w:szCs w:val="32"/>
        </w:rPr>
        <w:t>根据门诊处方单上</w:t>
      </w:r>
      <w:r w:rsidRPr="00D60F7B">
        <w:rPr>
          <w:rFonts w:ascii="仿宋_GB2312" w:eastAsia="仿宋_GB2312" w:hAnsi="宋体" w:cs="华文仿宋" w:hint="eastAsia"/>
          <w:kern w:val="44"/>
          <w:sz w:val="32"/>
          <w:szCs w:val="32"/>
        </w:rPr>
        <w:t>手工填写患者信息及要用的药物，病史及需要开的</w:t>
      </w:r>
      <w:r>
        <w:rPr>
          <w:rFonts w:ascii="仿宋_GB2312" w:eastAsia="仿宋_GB2312" w:hAnsi="宋体" w:cs="华文仿宋" w:hint="eastAsia"/>
          <w:kern w:val="44"/>
          <w:sz w:val="32"/>
          <w:szCs w:val="32"/>
        </w:rPr>
        <w:t>常规</w:t>
      </w:r>
      <w:r w:rsidRPr="00D60F7B">
        <w:rPr>
          <w:rFonts w:ascii="仿宋_GB2312" w:eastAsia="仿宋_GB2312" w:hAnsi="宋体" w:cs="华文仿宋" w:hint="eastAsia"/>
          <w:kern w:val="44"/>
          <w:sz w:val="32"/>
          <w:szCs w:val="32"/>
        </w:rPr>
        <w:t>检查单</w:t>
      </w:r>
      <w:r>
        <w:rPr>
          <w:rFonts w:ascii="仿宋_GB2312" w:eastAsia="仿宋_GB2312" w:hAnsi="宋体" w:cs="华文仿宋" w:hint="eastAsia"/>
          <w:kern w:val="44"/>
          <w:sz w:val="32"/>
          <w:szCs w:val="32"/>
        </w:rPr>
        <w:t>、治疗单和检查单</w:t>
      </w:r>
      <w:r w:rsidRPr="00D60F7B">
        <w:rPr>
          <w:rFonts w:ascii="仿宋_GB2312" w:eastAsia="仿宋_GB2312" w:hAnsi="宋体" w:cs="华文仿宋" w:hint="eastAsia"/>
          <w:kern w:val="44"/>
          <w:sz w:val="32"/>
          <w:szCs w:val="32"/>
        </w:rPr>
        <w:t>要求部位清楚、字迹清晰。</w:t>
      </w:r>
    </w:p>
    <w:p w:rsidR="0055024A" w:rsidRDefault="0055024A" w:rsidP="007909BD">
      <w:pPr>
        <w:spacing w:line="520" w:lineRule="exact"/>
        <w:ind w:firstLineChars="200" w:firstLine="643"/>
        <w:rPr>
          <w:rFonts w:ascii="仿宋_GB2312" w:eastAsia="仿宋_GB2312" w:hAnsi="宋体" w:cs="华文仿宋" w:hint="eastAsia"/>
          <w:kern w:val="44"/>
          <w:sz w:val="32"/>
          <w:szCs w:val="32"/>
        </w:rPr>
      </w:pPr>
      <w:r w:rsidRPr="003019C0">
        <w:rPr>
          <w:rFonts w:ascii="仿宋_GB2312" w:eastAsia="仿宋_GB2312" w:hAnsi="宋体" w:cs="华文仿宋" w:hint="eastAsia"/>
          <w:b/>
          <w:kern w:val="44"/>
          <w:sz w:val="32"/>
          <w:szCs w:val="32"/>
        </w:rPr>
        <w:t>门诊挂号收费：</w:t>
      </w:r>
      <w:r w:rsidRPr="003019C0">
        <w:rPr>
          <w:rFonts w:ascii="仿宋_GB2312" w:eastAsia="仿宋_GB2312" w:hAnsi="宋体" w:cs="华文仿宋" w:hint="eastAsia"/>
          <w:kern w:val="44"/>
          <w:sz w:val="32"/>
          <w:szCs w:val="32"/>
        </w:rPr>
        <w:t>门诊信息故障时，通过手工就诊的患者就诊时挂号费免收。对已划价的医生手工单进行手工收费并开具手工发票记录，以便系统开启后及时进行补录，告知医保患者，凭自费发票到医保窗口盖章。应急准备：手工发票、复写纸、笔、算盘、计算器等记帐用品，检查化验药剂等收费价目。</w:t>
      </w:r>
    </w:p>
    <w:p w:rsidR="0055024A" w:rsidRPr="00AF5B14" w:rsidRDefault="0055024A" w:rsidP="007909BD">
      <w:pPr>
        <w:spacing w:line="520" w:lineRule="exact"/>
        <w:ind w:firstLineChars="200" w:firstLine="643"/>
        <w:rPr>
          <w:rFonts w:ascii="仿宋_GB2312" w:eastAsia="仿宋_GB2312" w:hAnsi="宋体" w:cs="华文仿宋"/>
          <w:kern w:val="44"/>
          <w:sz w:val="32"/>
          <w:szCs w:val="32"/>
        </w:rPr>
      </w:pPr>
      <w:r w:rsidRPr="00AF5B14">
        <w:rPr>
          <w:rFonts w:ascii="仿宋_GB2312" w:eastAsia="仿宋_GB2312" w:hAnsi="宋体" w:cs="华文仿宋" w:hint="eastAsia"/>
          <w:b/>
          <w:kern w:val="44"/>
          <w:sz w:val="32"/>
          <w:szCs w:val="32"/>
        </w:rPr>
        <w:t>医技管理系统（包括所有特殊检查及检验项目）：</w:t>
      </w:r>
      <w:r w:rsidRPr="00AF5B14">
        <w:rPr>
          <w:rFonts w:ascii="仿宋_GB2312" w:eastAsia="仿宋_GB2312" w:hAnsi="宋体" w:cs="华文仿宋" w:hint="eastAsia"/>
          <w:kern w:val="44"/>
          <w:sz w:val="32"/>
          <w:szCs w:val="32"/>
        </w:rPr>
        <w:t>定期提供本科常规的医技项目单价表，并在收费处备份；应急时根据医生手工单进行划价并签字，凭收费处手工收费单或自助机缴费凭证，进行手工登记、划价，检查，并手工出报告单及告知患者何时来取正式结果。</w:t>
      </w:r>
    </w:p>
    <w:p w:rsidR="0055024A" w:rsidRPr="00AF5B14" w:rsidRDefault="0055024A" w:rsidP="007909BD">
      <w:pPr>
        <w:spacing w:line="520" w:lineRule="exact"/>
        <w:ind w:firstLineChars="200" w:firstLine="643"/>
        <w:rPr>
          <w:rFonts w:ascii="仿宋_GB2312" w:eastAsia="仿宋_GB2312" w:hAnsi="宋体" w:cs="华文仿宋"/>
          <w:kern w:val="44"/>
          <w:sz w:val="32"/>
          <w:szCs w:val="32"/>
        </w:rPr>
      </w:pPr>
      <w:r w:rsidRPr="00AF5B14">
        <w:rPr>
          <w:rFonts w:ascii="仿宋_GB2312" w:eastAsia="仿宋_GB2312" w:hAnsi="宋体" w:cs="华文仿宋" w:hint="eastAsia"/>
          <w:b/>
          <w:kern w:val="44"/>
          <w:sz w:val="32"/>
          <w:szCs w:val="32"/>
        </w:rPr>
        <w:t>门诊药房（中、西、急诊）：</w:t>
      </w:r>
      <w:r>
        <w:rPr>
          <w:rFonts w:ascii="仿宋_GB2312" w:eastAsia="仿宋_GB2312" w:hAnsi="宋体" w:cs="华文仿宋" w:hint="eastAsia"/>
          <w:kern w:val="44"/>
          <w:sz w:val="32"/>
          <w:szCs w:val="32"/>
        </w:rPr>
        <w:t>定期提供</w:t>
      </w:r>
      <w:r w:rsidRPr="00AF5B14">
        <w:rPr>
          <w:rFonts w:ascii="仿宋_GB2312" w:eastAsia="仿宋_GB2312" w:hAnsi="宋体" w:cs="华文仿宋" w:hint="eastAsia"/>
          <w:kern w:val="44"/>
          <w:sz w:val="32"/>
          <w:szCs w:val="32"/>
        </w:rPr>
        <w:t>药剂价目表，并备份在收费处</w:t>
      </w:r>
      <w:r>
        <w:rPr>
          <w:rFonts w:ascii="仿宋_GB2312" w:eastAsia="仿宋_GB2312" w:hAnsi="宋体" w:cs="华文仿宋" w:hint="eastAsia"/>
          <w:kern w:val="44"/>
          <w:sz w:val="32"/>
          <w:szCs w:val="32"/>
        </w:rPr>
        <w:t>；</w:t>
      </w:r>
      <w:r w:rsidRPr="00AF5B14">
        <w:rPr>
          <w:rFonts w:ascii="仿宋_GB2312" w:eastAsia="仿宋_GB2312" w:hAnsi="宋体" w:cs="华文仿宋" w:hint="eastAsia"/>
          <w:kern w:val="44"/>
          <w:sz w:val="32"/>
          <w:szCs w:val="32"/>
        </w:rPr>
        <w:t>应急时对医生手工单进行药物划价并签字，凭收费处手工方先行给药。同时，一定要将手工药方记录，以便系统开启后在计算机上补做，并妥善保存手工处理</w:t>
      </w:r>
      <w:r>
        <w:rPr>
          <w:rFonts w:ascii="仿宋_GB2312" w:eastAsia="仿宋_GB2312" w:hAnsi="宋体" w:cs="华文仿宋" w:hint="eastAsia"/>
          <w:kern w:val="44"/>
          <w:sz w:val="32"/>
          <w:szCs w:val="32"/>
        </w:rPr>
        <w:t>。</w:t>
      </w:r>
    </w:p>
    <w:p w:rsidR="0055024A" w:rsidRPr="00477AAF" w:rsidRDefault="0055024A" w:rsidP="007909BD">
      <w:pPr>
        <w:spacing w:line="520" w:lineRule="exact"/>
        <w:ind w:firstLineChars="200" w:firstLine="643"/>
        <w:rPr>
          <w:rFonts w:ascii="仿宋_GB2312" w:eastAsia="仿宋_GB2312" w:hAnsi="宋体" w:cs="华文仿宋"/>
          <w:kern w:val="44"/>
          <w:sz w:val="32"/>
          <w:szCs w:val="32"/>
        </w:rPr>
      </w:pPr>
      <w:r w:rsidRPr="00477AAF">
        <w:rPr>
          <w:rFonts w:ascii="仿宋_GB2312" w:eastAsia="仿宋_GB2312" w:hAnsi="宋体" w:cs="华文仿宋" w:hint="eastAsia"/>
          <w:b/>
          <w:kern w:val="44"/>
          <w:sz w:val="32"/>
          <w:szCs w:val="32"/>
        </w:rPr>
        <w:t>医保办：</w:t>
      </w:r>
      <w:r w:rsidRPr="00477AAF">
        <w:rPr>
          <w:rFonts w:ascii="仿宋_GB2312" w:eastAsia="仿宋_GB2312" w:hAnsi="宋体" w:cs="华文仿宋" w:hint="eastAsia"/>
          <w:kern w:val="44"/>
          <w:sz w:val="32"/>
          <w:szCs w:val="32"/>
        </w:rPr>
        <w:t>医保患者可以凭自费发票到医保窗口在发票背面写明“信息故障”，盖章后回社保报销或者系统恢复后退自费发票按正常流程缴费。在应急情况下，以上内容在医保窗口电子显示屏上显示。</w:t>
      </w:r>
    </w:p>
    <w:p w:rsidR="0055024A" w:rsidRDefault="0055024A" w:rsidP="007909BD">
      <w:pPr>
        <w:spacing w:line="520" w:lineRule="exact"/>
        <w:ind w:firstLineChars="200" w:firstLine="643"/>
        <w:rPr>
          <w:rFonts w:ascii="仿宋_GB2312" w:eastAsia="仿宋_GB2312" w:hAnsi="宋体" w:cs="华文仿宋" w:hint="eastAsia"/>
          <w:b/>
          <w:kern w:val="44"/>
          <w:sz w:val="32"/>
          <w:szCs w:val="32"/>
        </w:rPr>
      </w:pPr>
      <w:r>
        <w:rPr>
          <w:rFonts w:ascii="仿宋_GB2312" w:eastAsia="仿宋_GB2312" w:hAnsi="宋体" w:cs="华文仿宋" w:hint="eastAsia"/>
          <w:b/>
          <w:kern w:val="44"/>
          <w:sz w:val="32"/>
          <w:szCs w:val="32"/>
        </w:rPr>
        <w:t>2</w:t>
      </w:r>
      <w:r w:rsidR="009C7640">
        <w:rPr>
          <w:rFonts w:ascii="仿宋_GB2312" w:eastAsia="仿宋_GB2312" w:hAnsi="宋体" w:cs="华文仿宋" w:hint="eastAsia"/>
          <w:b/>
          <w:kern w:val="44"/>
          <w:sz w:val="32"/>
          <w:szCs w:val="32"/>
        </w:rPr>
        <w:t>．</w:t>
      </w:r>
      <w:r>
        <w:rPr>
          <w:rFonts w:ascii="仿宋_GB2312" w:eastAsia="仿宋_GB2312" w:hAnsi="宋体" w:cs="华文仿宋" w:hint="eastAsia"/>
          <w:b/>
          <w:kern w:val="44"/>
          <w:sz w:val="32"/>
          <w:szCs w:val="32"/>
        </w:rPr>
        <w:t>住院</w:t>
      </w:r>
      <w:r w:rsidRPr="00545A8C">
        <w:rPr>
          <w:rFonts w:ascii="仿宋_GB2312" w:eastAsia="仿宋_GB2312" w:hAnsi="宋体" w:cs="华文仿宋" w:hint="eastAsia"/>
          <w:b/>
          <w:kern w:val="44"/>
          <w:sz w:val="32"/>
          <w:szCs w:val="32"/>
        </w:rPr>
        <w:t>信息</w:t>
      </w:r>
      <w:r w:rsidRPr="00C815A4">
        <w:rPr>
          <w:rFonts w:ascii="仿宋_GB2312" w:eastAsia="仿宋_GB2312" w:hAnsi="宋体" w:cs="华文仿宋" w:hint="eastAsia"/>
          <w:b/>
          <w:kern w:val="44"/>
          <w:sz w:val="32"/>
          <w:szCs w:val="32"/>
        </w:rPr>
        <w:t>系统应急预案</w:t>
      </w:r>
    </w:p>
    <w:p w:rsidR="009C7640" w:rsidRDefault="0055024A" w:rsidP="007909BD">
      <w:pPr>
        <w:spacing w:line="520" w:lineRule="exact"/>
        <w:ind w:firstLineChars="200" w:firstLine="640"/>
        <w:rPr>
          <w:rFonts w:ascii="仿宋_GB2312" w:eastAsia="仿宋_GB2312" w:hAnsi="宋体" w:cs="华文仿宋" w:hint="eastAsia"/>
          <w:kern w:val="44"/>
          <w:sz w:val="32"/>
          <w:szCs w:val="32"/>
        </w:rPr>
      </w:pPr>
      <w:r w:rsidRPr="00C815A4">
        <w:rPr>
          <w:rFonts w:ascii="仿宋_GB2312" w:eastAsia="仿宋_GB2312" w:hAnsi="宋体" w:cs="华文仿宋" w:hint="eastAsia"/>
          <w:kern w:val="44"/>
          <w:sz w:val="32"/>
          <w:szCs w:val="32"/>
        </w:rPr>
        <w:t>本应急方案适用于</w:t>
      </w:r>
      <w:r>
        <w:rPr>
          <w:rFonts w:ascii="仿宋_GB2312" w:eastAsia="仿宋_GB2312" w:hAnsi="宋体" w:cs="华文仿宋" w:hint="eastAsia"/>
          <w:kern w:val="44"/>
          <w:sz w:val="32"/>
          <w:szCs w:val="32"/>
        </w:rPr>
        <w:t>住院</w:t>
      </w:r>
      <w:r w:rsidRPr="00C815A4">
        <w:rPr>
          <w:rFonts w:ascii="仿宋_GB2312" w:eastAsia="仿宋_GB2312" w:hAnsi="宋体" w:cs="华文仿宋" w:hint="eastAsia"/>
          <w:kern w:val="44"/>
          <w:sz w:val="32"/>
          <w:szCs w:val="32"/>
        </w:rPr>
        <w:t>信息</w:t>
      </w:r>
      <w:r>
        <w:rPr>
          <w:rFonts w:ascii="仿宋_GB2312" w:eastAsia="仿宋_GB2312" w:hAnsi="宋体" w:cs="华文仿宋" w:hint="eastAsia"/>
          <w:kern w:val="44"/>
          <w:sz w:val="32"/>
          <w:szCs w:val="32"/>
        </w:rPr>
        <w:t>系统或者电子病历系统因</w:t>
      </w:r>
      <w:r>
        <w:rPr>
          <w:rFonts w:ascii="仿宋_GB2312" w:eastAsia="仿宋_GB2312" w:hAnsi="宋体" w:cs="华文仿宋" w:hint="eastAsia"/>
          <w:kern w:val="44"/>
          <w:sz w:val="32"/>
          <w:szCs w:val="32"/>
        </w:rPr>
        <w:lastRenderedPageBreak/>
        <w:t>故障不能正常使用，甚至整个住院信息</w:t>
      </w:r>
      <w:r w:rsidRPr="00C815A4">
        <w:rPr>
          <w:rFonts w:ascii="仿宋_GB2312" w:eastAsia="仿宋_GB2312" w:hAnsi="宋体" w:cs="华文仿宋" w:hint="eastAsia"/>
          <w:kern w:val="44"/>
          <w:sz w:val="32"/>
          <w:szCs w:val="32"/>
        </w:rPr>
        <w:t>系统崩溃。例如火灾、停电</w:t>
      </w:r>
      <w:r>
        <w:rPr>
          <w:rFonts w:ascii="仿宋_GB2312" w:eastAsia="仿宋_GB2312" w:hAnsi="宋体" w:cs="华文仿宋" w:hint="eastAsia"/>
          <w:kern w:val="44"/>
          <w:sz w:val="32"/>
          <w:szCs w:val="32"/>
        </w:rPr>
        <w:t>、断网</w:t>
      </w:r>
      <w:r w:rsidRPr="00C815A4">
        <w:rPr>
          <w:rFonts w:ascii="仿宋_GB2312" w:eastAsia="仿宋_GB2312" w:hAnsi="宋体" w:cs="华文仿宋" w:hint="eastAsia"/>
          <w:kern w:val="44"/>
          <w:sz w:val="32"/>
          <w:szCs w:val="32"/>
        </w:rPr>
        <w:t>等外界不可预见的问题，引起系统故障甚至系统瘫痪，关键设备（如服务器、交换机等）故障、检修、更新等引起的系统的瘫痪，因软件故障引起的系统不能正常的运行</w:t>
      </w:r>
      <w:r>
        <w:rPr>
          <w:rFonts w:ascii="仿宋_GB2312" w:eastAsia="仿宋_GB2312" w:hAnsi="宋体" w:cs="华文仿宋" w:hint="eastAsia"/>
          <w:kern w:val="44"/>
          <w:sz w:val="32"/>
          <w:szCs w:val="32"/>
        </w:rPr>
        <w:t>一级故障和二级故障</w:t>
      </w:r>
      <w:r w:rsidRPr="00C815A4">
        <w:rPr>
          <w:rFonts w:ascii="仿宋_GB2312" w:eastAsia="仿宋_GB2312" w:hAnsi="宋体" w:cs="华文仿宋" w:hint="eastAsia"/>
          <w:kern w:val="44"/>
          <w:sz w:val="32"/>
          <w:szCs w:val="32"/>
        </w:rPr>
        <w:t>等均属于该范围。</w:t>
      </w:r>
    </w:p>
    <w:p w:rsidR="009C7640" w:rsidRDefault="0055024A" w:rsidP="007909BD">
      <w:pPr>
        <w:spacing w:line="520" w:lineRule="exact"/>
        <w:ind w:firstLineChars="200" w:firstLine="643"/>
        <w:rPr>
          <w:rFonts w:ascii="仿宋_GB2312" w:eastAsia="仿宋_GB2312" w:hAnsi="宋体" w:cs="华文仿宋" w:hint="eastAsia"/>
          <w:kern w:val="44"/>
          <w:sz w:val="32"/>
          <w:szCs w:val="32"/>
        </w:rPr>
      </w:pPr>
      <w:r w:rsidRPr="00B934BD">
        <w:rPr>
          <w:rFonts w:ascii="仿宋_GB2312" w:eastAsia="仿宋_GB2312" w:hAnsi="宋体" w:cs="华文仿宋" w:hint="eastAsia"/>
          <w:b/>
          <w:kern w:val="44"/>
          <w:sz w:val="32"/>
          <w:szCs w:val="32"/>
        </w:rPr>
        <w:t>电子病历系统：</w:t>
      </w:r>
      <w:r w:rsidRPr="00B934BD">
        <w:rPr>
          <w:rFonts w:ascii="仿宋_GB2312" w:eastAsia="仿宋_GB2312" w:hAnsi="宋体" w:cs="华文仿宋" w:hint="eastAsia"/>
          <w:kern w:val="44"/>
          <w:sz w:val="32"/>
          <w:szCs w:val="32"/>
        </w:rPr>
        <w:t>临床医生</w:t>
      </w:r>
      <w:r>
        <w:rPr>
          <w:rFonts w:ascii="仿宋_GB2312" w:eastAsia="仿宋_GB2312" w:hAnsi="宋体" w:cs="华文仿宋" w:hint="eastAsia"/>
          <w:kern w:val="44"/>
          <w:sz w:val="32"/>
          <w:szCs w:val="32"/>
        </w:rPr>
        <w:t>可在医生办公室电脑</w:t>
      </w:r>
      <w:r w:rsidRPr="00832695">
        <w:rPr>
          <w:rFonts w:ascii="仿宋_GB2312" w:eastAsia="仿宋_GB2312" w:hAnsi="宋体" w:cs="华文仿宋" w:hint="eastAsia"/>
          <w:kern w:val="44"/>
          <w:sz w:val="32"/>
          <w:szCs w:val="32"/>
        </w:rPr>
        <w:t>里打印住院病历</w:t>
      </w:r>
      <w:r>
        <w:rPr>
          <w:rFonts w:ascii="仿宋_GB2312" w:eastAsia="仿宋_GB2312" w:hAnsi="宋体" w:cs="华文仿宋" w:hint="eastAsia"/>
          <w:kern w:val="44"/>
          <w:sz w:val="32"/>
          <w:szCs w:val="32"/>
        </w:rPr>
        <w:t>临时</w:t>
      </w:r>
      <w:r w:rsidRPr="00832695">
        <w:rPr>
          <w:rFonts w:ascii="仿宋_GB2312" w:eastAsia="仿宋_GB2312" w:hAnsi="宋体" w:cs="华文仿宋" w:hint="eastAsia"/>
          <w:kern w:val="44"/>
          <w:sz w:val="32"/>
          <w:szCs w:val="32"/>
        </w:rPr>
        <w:t>医嘱单</w:t>
      </w:r>
      <w:r>
        <w:rPr>
          <w:rFonts w:ascii="仿宋_GB2312" w:eastAsia="仿宋_GB2312" w:hAnsi="宋体" w:cs="华文仿宋" w:hint="eastAsia"/>
          <w:kern w:val="44"/>
          <w:sz w:val="32"/>
          <w:szCs w:val="32"/>
        </w:rPr>
        <w:t>、长期医嘱单和病程记录（D:\“应急文件”夹中</w:t>
      </w:r>
      <w:r w:rsidRPr="00D60F7B">
        <w:rPr>
          <w:rFonts w:ascii="仿宋_GB2312" w:eastAsia="仿宋_GB2312" w:hAnsi="宋体" w:cs="华文仿宋" w:hint="eastAsia"/>
          <w:kern w:val="44"/>
          <w:sz w:val="32"/>
          <w:szCs w:val="32"/>
        </w:rPr>
        <w:t>打印</w:t>
      </w:r>
      <w:r>
        <w:rPr>
          <w:rFonts w:ascii="仿宋_GB2312" w:eastAsia="仿宋_GB2312" w:hAnsi="宋体" w:cs="华文仿宋" w:hint="eastAsia"/>
          <w:kern w:val="44"/>
          <w:sz w:val="32"/>
          <w:szCs w:val="32"/>
        </w:rPr>
        <w:t>\住院应急处方单、</w:t>
      </w:r>
      <w:r w:rsidRPr="0061126F">
        <w:rPr>
          <w:rFonts w:ascii="仿宋_GB2312" w:eastAsia="仿宋_GB2312" w:hAnsi="宋体" w:cs="华文仿宋" w:hint="eastAsia"/>
          <w:kern w:val="44"/>
          <w:sz w:val="32"/>
          <w:szCs w:val="32"/>
        </w:rPr>
        <w:t>温州市人民医院</w:t>
      </w:r>
      <w:r>
        <w:rPr>
          <w:rFonts w:ascii="仿宋_GB2312" w:eastAsia="仿宋_GB2312" w:hAnsi="宋体" w:cs="华文仿宋" w:hint="eastAsia"/>
          <w:kern w:val="44"/>
          <w:sz w:val="32"/>
          <w:szCs w:val="32"/>
        </w:rPr>
        <w:t>医嘱）或者向护士站索取医嘱单；根据医嘱单</w:t>
      </w:r>
      <w:r w:rsidRPr="00D60F7B">
        <w:rPr>
          <w:rFonts w:ascii="仿宋_GB2312" w:eastAsia="仿宋_GB2312" w:hAnsi="宋体" w:cs="华文仿宋" w:hint="eastAsia"/>
          <w:kern w:val="44"/>
          <w:sz w:val="32"/>
          <w:szCs w:val="32"/>
        </w:rPr>
        <w:t>手工填写患者信息及要用的药物，病史及需要开的</w:t>
      </w:r>
      <w:r>
        <w:rPr>
          <w:rFonts w:ascii="仿宋_GB2312" w:eastAsia="仿宋_GB2312" w:hAnsi="宋体" w:cs="华文仿宋" w:hint="eastAsia"/>
          <w:kern w:val="44"/>
          <w:sz w:val="32"/>
          <w:szCs w:val="32"/>
        </w:rPr>
        <w:t>常规</w:t>
      </w:r>
      <w:r w:rsidRPr="00D60F7B">
        <w:rPr>
          <w:rFonts w:ascii="仿宋_GB2312" w:eastAsia="仿宋_GB2312" w:hAnsi="宋体" w:cs="华文仿宋" w:hint="eastAsia"/>
          <w:kern w:val="44"/>
          <w:sz w:val="32"/>
          <w:szCs w:val="32"/>
        </w:rPr>
        <w:t>检查单</w:t>
      </w:r>
      <w:r>
        <w:rPr>
          <w:rFonts w:ascii="仿宋_GB2312" w:eastAsia="仿宋_GB2312" w:hAnsi="宋体" w:cs="华文仿宋" w:hint="eastAsia"/>
          <w:kern w:val="44"/>
          <w:sz w:val="32"/>
          <w:szCs w:val="32"/>
        </w:rPr>
        <w:t>、治疗单和检查单要求部位清楚、字迹清晰，作为住院病人取药、检验、检查和治疗的依据；等系统恢复后，补录医嘱和病程记录。</w:t>
      </w:r>
    </w:p>
    <w:p w:rsidR="009C7640" w:rsidRDefault="0055024A" w:rsidP="007909BD">
      <w:pPr>
        <w:spacing w:line="520" w:lineRule="exact"/>
        <w:ind w:firstLineChars="200" w:firstLine="643"/>
        <w:rPr>
          <w:rFonts w:ascii="仿宋_GB2312" w:eastAsia="仿宋_GB2312" w:hAnsi="宋体" w:cs="华文仿宋" w:hint="eastAsia"/>
          <w:kern w:val="44"/>
          <w:sz w:val="32"/>
          <w:szCs w:val="32"/>
        </w:rPr>
      </w:pPr>
      <w:r w:rsidRPr="00B934BD">
        <w:rPr>
          <w:rFonts w:ascii="仿宋_GB2312" w:eastAsia="仿宋_GB2312" w:hAnsi="宋体" w:cs="华文仿宋" w:hint="eastAsia"/>
          <w:b/>
          <w:kern w:val="44"/>
          <w:sz w:val="32"/>
          <w:szCs w:val="32"/>
        </w:rPr>
        <w:t>病区护士站：</w:t>
      </w:r>
      <w:r>
        <w:rPr>
          <w:rFonts w:ascii="仿宋_GB2312" w:eastAsia="仿宋_GB2312" w:hAnsi="宋体" w:cs="华文仿宋" w:hint="eastAsia"/>
          <w:kern w:val="44"/>
          <w:sz w:val="32"/>
          <w:szCs w:val="32"/>
        </w:rPr>
        <w:t>临床护士可在电脑</w:t>
      </w:r>
      <w:r w:rsidRPr="00832695">
        <w:rPr>
          <w:rFonts w:ascii="仿宋_GB2312" w:eastAsia="仿宋_GB2312" w:hAnsi="宋体" w:cs="华文仿宋" w:hint="eastAsia"/>
          <w:kern w:val="44"/>
          <w:sz w:val="32"/>
          <w:szCs w:val="32"/>
        </w:rPr>
        <w:t>里打印</w:t>
      </w:r>
      <w:r>
        <w:rPr>
          <w:rFonts w:ascii="仿宋_GB2312" w:eastAsia="仿宋_GB2312" w:hAnsi="宋体" w:cs="华文仿宋" w:hint="eastAsia"/>
          <w:kern w:val="44"/>
          <w:sz w:val="32"/>
          <w:szCs w:val="32"/>
        </w:rPr>
        <w:t>住院病历护理单（D:\“应急文件”夹中</w:t>
      </w:r>
      <w:r w:rsidRPr="00D60F7B">
        <w:rPr>
          <w:rFonts w:ascii="仿宋_GB2312" w:eastAsia="仿宋_GB2312" w:hAnsi="宋体" w:cs="华文仿宋" w:hint="eastAsia"/>
          <w:kern w:val="44"/>
          <w:sz w:val="32"/>
          <w:szCs w:val="32"/>
        </w:rPr>
        <w:t>打印</w:t>
      </w:r>
      <w:r>
        <w:rPr>
          <w:rFonts w:ascii="仿宋_GB2312" w:eastAsia="仿宋_GB2312" w:hAnsi="宋体" w:cs="华文仿宋" w:hint="eastAsia"/>
          <w:kern w:val="44"/>
          <w:sz w:val="32"/>
          <w:szCs w:val="32"/>
        </w:rPr>
        <w:t>\</w:t>
      </w:r>
      <w:r w:rsidRPr="0061126F">
        <w:rPr>
          <w:rFonts w:ascii="仿宋_GB2312" w:eastAsia="仿宋_GB2312" w:hAnsi="宋体" w:cs="华文仿宋" w:hint="eastAsia"/>
          <w:kern w:val="44"/>
          <w:sz w:val="32"/>
          <w:szCs w:val="32"/>
        </w:rPr>
        <w:t>温州市人民医院住院病历</w:t>
      </w:r>
      <w:r>
        <w:rPr>
          <w:rFonts w:ascii="仿宋_GB2312" w:eastAsia="仿宋_GB2312" w:hAnsi="宋体" w:cs="华文仿宋" w:hint="eastAsia"/>
          <w:kern w:val="44"/>
          <w:sz w:val="32"/>
          <w:szCs w:val="32"/>
        </w:rPr>
        <w:t>），手工记录住院患者护理记录；</w:t>
      </w:r>
      <w:r w:rsidRPr="00BB11AD">
        <w:rPr>
          <w:rFonts w:ascii="仿宋_GB2312" w:eastAsia="仿宋_GB2312" w:hAnsi="宋体" w:cs="华文仿宋" w:hint="eastAsia"/>
          <w:kern w:val="44"/>
          <w:sz w:val="32"/>
          <w:szCs w:val="32"/>
        </w:rPr>
        <w:t>根据该病人的主诊医生</w:t>
      </w:r>
      <w:r>
        <w:rPr>
          <w:rFonts w:ascii="仿宋_GB2312" w:eastAsia="仿宋_GB2312" w:hAnsi="宋体" w:cs="华文仿宋" w:hint="eastAsia"/>
          <w:kern w:val="44"/>
          <w:sz w:val="32"/>
          <w:szCs w:val="32"/>
        </w:rPr>
        <w:t>手工医嘱单，认真核对，生成治疗单；等系统恢复后，补录护理记录并补收费用。</w:t>
      </w:r>
    </w:p>
    <w:p w:rsidR="009C7640" w:rsidRDefault="0055024A" w:rsidP="007909BD">
      <w:pPr>
        <w:spacing w:line="520" w:lineRule="exact"/>
        <w:ind w:firstLineChars="200" w:firstLine="643"/>
        <w:rPr>
          <w:rFonts w:ascii="仿宋_GB2312" w:eastAsia="仿宋_GB2312" w:hAnsi="宋体" w:cs="华文仿宋" w:hint="eastAsia"/>
          <w:kern w:val="44"/>
          <w:sz w:val="32"/>
          <w:szCs w:val="32"/>
        </w:rPr>
      </w:pPr>
      <w:r w:rsidRPr="00AF5B14">
        <w:rPr>
          <w:rFonts w:ascii="仿宋_GB2312" w:eastAsia="仿宋_GB2312" w:hAnsi="宋体" w:cs="华文仿宋" w:hint="eastAsia"/>
          <w:b/>
          <w:kern w:val="44"/>
          <w:sz w:val="32"/>
          <w:szCs w:val="32"/>
        </w:rPr>
        <w:t>医技管理系统（包括所有特殊检查及检验项目）：</w:t>
      </w:r>
      <w:r>
        <w:rPr>
          <w:rFonts w:ascii="仿宋_GB2312" w:eastAsia="仿宋_GB2312" w:hAnsi="宋体" w:cs="华文仿宋" w:hint="eastAsia"/>
          <w:kern w:val="44"/>
          <w:sz w:val="32"/>
          <w:szCs w:val="32"/>
        </w:rPr>
        <w:t>启动应急预案时</w:t>
      </w:r>
      <w:r w:rsidRPr="00AF5B14">
        <w:rPr>
          <w:rFonts w:ascii="仿宋_GB2312" w:eastAsia="仿宋_GB2312" w:hAnsi="宋体" w:cs="华文仿宋" w:hint="eastAsia"/>
          <w:kern w:val="44"/>
          <w:sz w:val="32"/>
          <w:szCs w:val="32"/>
        </w:rPr>
        <w:t>根据医生手工单进行手工登记、划价，检查，并手工出报告单</w:t>
      </w:r>
      <w:r>
        <w:rPr>
          <w:rFonts w:ascii="仿宋_GB2312" w:eastAsia="仿宋_GB2312" w:hAnsi="宋体" w:cs="华文仿宋" w:hint="eastAsia"/>
          <w:kern w:val="44"/>
          <w:sz w:val="32"/>
          <w:szCs w:val="32"/>
        </w:rPr>
        <w:t>；等系统恢复后，补收检查记录、收费记录和报告。</w:t>
      </w:r>
    </w:p>
    <w:p w:rsidR="009C7640" w:rsidRDefault="0055024A" w:rsidP="007909BD">
      <w:pPr>
        <w:spacing w:line="520" w:lineRule="exact"/>
        <w:ind w:firstLineChars="200" w:firstLine="643"/>
        <w:rPr>
          <w:rFonts w:ascii="仿宋_GB2312" w:eastAsia="仿宋_GB2312" w:hAnsi="宋体" w:cs="华文仿宋" w:hint="eastAsia"/>
          <w:kern w:val="44"/>
          <w:sz w:val="32"/>
          <w:szCs w:val="32"/>
        </w:rPr>
      </w:pPr>
      <w:r w:rsidRPr="00AF5B14">
        <w:rPr>
          <w:rFonts w:ascii="仿宋_GB2312" w:eastAsia="仿宋_GB2312" w:hAnsi="宋体" w:cs="华文仿宋" w:hint="eastAsia"/>
          <w:b/>
          <w:kern w:val="44"/>
          <w:sz w:val="32"/>
          <w:szCs w:val="32"/>
        </w:rPr>
        <w:t>门诊药房（中、西、急诊）：</w:t>
      </w:r>
      <w:r>
        <w:rPr>
          <w:rFonts w:ascii="仿宋_GB2312" w:eastAsia="仿宋_GB2312" w:hAnsi="宋体" w:cs="华文仿宋" w:hint="eastAsia"/>
          <w:kern w:val="44"/>
          <w:sz w:val="32"/>
          <w:szCs w:val="32"/>
        </w:rPr>
        <w:t>启动应急预案时</w:t>
      </w:r>
      <w:r w:rsidRPr="00AF5B14">
        <w:rPr>
          <w:rFonts w:ascii="仿宋_GB2312" w:eastAsia="仿宋_GB2312" w:hAnsi="宋体" w:cs="华文仿宋" w:hint="eastAsia"/>
          <w:kern w:val="44"/>
          <w:sz w:val="32"/>
          <w:szCs w:val="32"/>
        </w:rPr>
        <w:t>根据医生手工单进行</w:t>
      </w:r>
      <w:r>
        <w:rPr>
          <w:rFonts w:ascii="仿宋_GB2312" w:eastAsia="仿宋_GB2312" w:hAnsi="宋体" w:cs="华文仿宋" w:hint="eastAsia"/>
          <w:kern w:val="44"/>
          <w:sz w:val="32"/>
          <w:szCs w:val="32"/>
        </w:rPr>
        <w:t>配药；等系统恢复后，要与病区护士沟通，补录药品发药记录。</w:t>
      </w:r>
    </w:p>
    <w:p w:rsidR="009C7640" w:rsidRDefault="0055024A" w:rsidP="007909BD">
      <w:pPr>
        <w:spacing w:line="520" w:lineRule="exact"/>
        <w:ind w:firstLineChars="200" w:firstLine="643"/>
        <w:rPr>
          <w:rFonts w:ascii="仿宋_GB2312" w:eastAsia="仿宋_GB2312" w:hAnsi="宋体" w:cs="华文仿宋" w:hint="eastAsia"/>
          <w:kern w:val="44"/>
          <w:sz w:val="32"/>
          <w:szCs w:val="32"/>
        </w:rPr>
      </w:pPr>
      <w:r>
        <w:rPr>
          <w:rFonts w:ascii="仿宋_GB2312" w:eastAsia="仿宋_GB2312" w:hAnsi="宋体" w:cs="华文仿宋" w:hint="eastAsia"/>
          <w:b/>
          <w:kern w:val="44"/>
          <w:sz w:val="32"/>
          <w:szCs w:val="32"/>
        </w:rPr>
        <w:t>3</w:t>
      </w:r>
      <w:r w:rsidR="009C7640">
        <w:rPr>
          <w:rFonts w:ascii="仿宋_GB2312" w:eastAsia="仿宋_GB2312" w:hAnsi="宋体" w:cs="华文仿宋" w:hint="eastAsia"/>
          <w:b/>
          <w:kern w:val="44"/>
          <w:sz w:val="32"/>
          <w:szCs w:val="32"/>
        </w:rPr>
        <w:t>．</w:t>
      </w:r>
      <w:r w:rsidRPr="00A8534D">
        <w:rPr>
          <w:rFonts w:ascii="仿宋_GB2312" w:eastAsia="仿宋_GB2312" w:hAnsi="宋体" w:cs="华文仿宋" w:hint="eastAsia"/>
          <w:b/>
          <w:kern w:val="44"/>
          <w:sz w:val="32"/>
          <w:szCs w:val="32"/>
        </w:rPr>
        <w:t>检验科信息管理系统应急预案</w:t>
      </w:r>
    </w:p>
    <w:p w:rsidR="009C7640" w:rsidRDefault="0055024A" w:rsidP="007909BD">
      <w:pPr>
        <w:spacing w:line="520" w:lineRule="exact"/>
        <w:ind w:firstLineChars="200" w:firstLine="640"/>
        <w:rPr>
          <w:rFonts w:ascii="仿宋_GB2312" w:eastAsia="仿宋_GB2312" w:hAnsi="宋体" w:cs="华文仿宋" w:hint="eastAsia"/>
          <w:kern w:val="44"/>
          <w:sz w:val="32"/>
          <w:szCs w:val="32"/>
        </w:rPr>
      </w:pPr>
      <w:r w:rsidRPr="00C815A4">
        <w:rPr>
          <w:rFonts w:ascii="仿宋_GB2312" w:eastAsia="仿宋_GB2312" w:hAnsi="宋体" w:cs="华文仿宋" w:hint="eastAsia"/>
          <w:kern w:val="44"/>
          <w:sz w:val="32"/>
          <w:szCs w:val="32"/>
        </w:rPr>
        <w:lastRenderedPageBreak/>
        <w:t>本应急方案适用于</w:t>
      </w:r>
      <w:r>
        <w:rPr>
          <w:rFonts w:ascii="仿宋_GB2312" w:eastAsia="仿宋_GB2312" w:hAnsi="宋体" w:cs="华文仿宋" w:hint="eastAsia"/>
          <w:kern w:val="44"/>
          <w:sz w:val="32"/>
          <w:szCs w:val="32"/>
        </w:rPr>
        <w:t>住院</w:t>
      </w:r>
      <w:r w:rsidRPr="00C815A4">
        <w:rPr>
          <w:rFonts w:ascii="仿宋_GB2312" w:eastAsia="仿宋_GB2312" w:hAnsi="宋体" w:cs="华文仿宋" w:hint="eastAsia"/>
          <w:kern w:val="44"/>
          <w:sz w:val="32"/>
          <w:szCs w:val="32"/>
        </w:rPr>
        <w:t>信息</w:t>
      </w:r>
      <w:r>
        <w:rPr>
          <w:rFonts w:ascii="仿宋_GB2312" w:eastAsia="仿宋_GB2312" w:hAnsi="宋体" w:cs="华文仿宋" w:hint="eastAsia"/>
          <w:kern w:val="44"/>
          <w:sz w:val="32"/>
          <w:szCs w:val="32"/>
        </w:rPr>
        <w:t>系统或者电子病历系统因故障不能正常使用，甚至整个住院信息</w:t>
      </w:r>
      <w:r w:rsidRPr="00C815A4">
        <w:rPr>
          <w:rFonts w:ascii="仿宋_GB2312" w:eastAsia="仿宋_GB2312" w:hAnsi="宋体" w:cs="华文仿宋" w:hint="eastAsia"/>
          <w:kern w:val="44"/>
          <w:sz w:val="32"/>
          <w:szCs w:val="32"/>
        </w:rPr>
        <w:t>系统崩溃。例如火灾、停电</w:t>
      </w:r>
      <w:r>
        <w:rPr>
          <w:rFonts w:ascii="仿宋_GB2312" w:eastAsia="仿宋_GB2312" w:hAnsi="宋体" w:cs="华文仿宋" w:hint="eastAsia"/>
          <w:kern w:val="44"/>
          <w:sz w:val="32"/>
          <w:szCs w:val="32"/>
        </w:rPr>
        <w:t>、断网</w:t>
      </w:r>
      <w:r w:rsidRPr="00C815A4">
        <w:rPr>
          <w:rFonts w:ascii="仿宋_GB2312" w:eastAsia="仿宋_GB2312" w:hAnsi="宋体" w:cs="华文仿宋" w:hint="eastAsia"/>
          <w:kern w:val="44"/>
          <w:sz w:val="32"/>
          <w:szCs w:val="32"/>
        </w:rPr>
        <w:t>等外界不可预见的问题，引起系统故障甚至系统瘫痪，关键设备（如服务器、交换机等）故障、检修、更新等引起的系统的瘫痪，因软件故障引起的系统不能正常的运行</w:t>
      </w:r>
      <w:r>
        <w:rPr>
          <w:rFonts w:ascii="仿宋_GB2312" w:eastAsia="仿宋_GB2312" w:hAnsi="宋体" w:cs="华文仿宋" w:hint="eastAsia"/>
          <w:kern w:val="44"/>
          <w:sz w:val="32"/>
          <w:szCs w:val="32"/>
        </w:rPr>
        <w:t>一级故障和二级故障</w:t>
      </w:r>
      <w:r w:rsidRPr="00C815A4">
        <w:rPr>
          <w:rFonts w:ascii="仿宋_GB2312" w:eastAsia="仿宋_GB2312" w:hAnsi="宋体" w:cs="华文仿宋" w:hint="eastAsia"/>
          <w:kern w:val="44"/>
          <w:sz w:val="32"/>
          <w:szCs w:val="32"/>
        </w:rPr>
        <w:t>等均属于该范围。</w:t>
      </w:r>
    </w:p>
    <w:p w:rsidR="0055024A" w:rsidRPr="009C7640" w:rsidRDefault="0055024A" w:rsidP="007909BD">
      <w:pPr>
        <w:spacing w:line="520" w:lineRule="exact"/>
        <w:ind w:firstLineChars="200" w:firstLine="643"/>
        <w:rPr>
          <w:rFonts w:ascii="仿宋_GB2312" w:eastAsia="仿宋_GB2312" w:hAnsi="宋体" w:cs="华文仿宋" w:hint="eastAsia"/>
          <w:kern w:val="44"/>
          <w:sz w:val="32"/>
          <w:szCs w:val="32"/>
        </w:rPr>
      </w:pPr>
      <w:r w:rsidRPr="00A8534D">
        <w:rPr>
          <w:rFonts w:ascii="仿宋_GB2312" w:eastAsia="仿宋_GB2312" w:hAnsi="宋体" w:cs="华文仿宋" w:hint="eastAsia"/>
          <w:b/>
          <w:kern w:val="44"/>
          <w:sz w:val="32"/>
          <w:szCs w:val="32"/>
        </w:rPr>
        <w:t>门</w:t>
      </w:r>
      <w:r>
        <w:rPr>
          <w:rFonts w:ascii="仿宋_GB2312" w:eastAsia="仿宋_GB2312" w:hAnsi="宋体" w:cs="华文仿宋" w:hint="eastAsia"/>
          <w:b/>
          <w:kern w:val="44"/>
          <w:sz w:val="32"/>
          <w:szCs w:val="32"/>
        </w:rPr>
        <w:t>、</w:t>
      </w:r>
      <w:r w:rsidRPr="00A8534D">
        <w:rPr>
          <w:rFonts w:ascii="仿宋_GB2312" w:eastAsia="仿宋_GB2312" w:hAnsi="宋体" w:cs="华文仿宋" w:hint="eastAsia"/>
          <w:b/>
          <w:kern w:val="44"/>
          <w:sz w:val="32"/>
          <w:szCs w:val="32"/>
        </w:rPr>
        <w:t>急诊处理流程：</w:t>
      </w:r>
      <w:r w:rsidRPr="00A8534D">
        <w:rPr>
          <w:rFonts w:ascii="仿宋_GB2312" w:eastAsia="仿宋_GB2312" w:hAnsi="宋体" w:cs="华文仿宋" w:hint="eastAsia"/>
          <w:kern w:val="44"/>
          <w:sz w:val="32"/>
          <w:szCs w:val="32"/>
        </w:rPr>
        <w:t>根据门、急医生开出手工检验申请，采样处凭盖章的手工申请单进行采样并手工抄写标签贴上容器，检验科手工填写检验结果后发出报告。待系统恢复后，将信息补录入系统内。</w:t>
      </w:r>
    </w:p>
    <w:p w:rsidR="009C7640" w:rsidRDefault="0055024A" w:rsidP="007909BD">
      <w:pPr>
        <w:spacing w:line="520" w:lineRule="exact"/>
        <w:ind w:firstLineChars="200" w:firstLine="643"/>
        <w:rPr>
          <w:rFonts w:ascii="仿宋_GB2312" w:eastAsia="仿宋_GB2312" w:hAnsi="宋体" w:cs="华文仿宋" w:hint="eastAsia"/>
          <w:b/>
          <w:kern w:val="44"/>
          <w:sz w:val="32"/>
          <w:szCs w:val="32"/>
        </w:rPr>
      </w:pPr>
      <w:r w:rsidRPr="00A8534D">
        <w:rPr>
          <w:rFonts w:ascii="仿宋_GB2312" w:eastAsia="仿宋_GB2312" w:hAnsi="宋体" w:cs="华文仿宋" w:hint="eastAsia"/>
          <w:b/>
          <w:kern w:val="44"/>
          <w:sz w:val="32"/>
          <w:szCs w:val="32"/>
        </w:rPr>
        <w:t>住院处理流程：</w:t>
      </w:r>
      <w:r w:rsidRPr="00A8534D">
        <w:rPr>
          <w:rFonts w:ascii="仿宋_GB2312" w:eastAsia="仿宋_GB2312" w:hAnsi="宋体" w:cs="华文仿宋" w:hint="eastAsia"/>
          <w:kern w:val="44"/>
          <w:sz w:val="32"/>
          <w:szCs w:val="32"/>
        </w:rPr>
        <w:t>由临床医生开出书面检验医嘱，护士采样并手工抄写标签贴上容器送检，检验科工作人员手工填写检验结果后发出报告。待系统恢复后，将信息补登入系统内。</w:t>
      </w:r>
    </w:p>
    <w:p w:rsidR="009C7640" w:rsidRDefault="0055024A" w:rsidP="007909BD">
      <w:pPr>
        <w:spacing w:line="520" w:lineRule="exact"/>
        <w:ind w:firstLineChars="200" w:firstLine="643"/>
        <w:rPr>
          <w:rFonts w:ascii="仿宋_GB2312" w:eastAsia="仿宋_GB2312" w:hAnsi="宋体" w:cs="华文仿宋" w:hint="eastAsia"/>
          <w:b/>
          <w:kern w:val="44"/>
          <w:sz w:val="32"/>
          <w:szCs w:val="32"/>
        </w:rPr>
      </w:pPr>
      <w:r w:rsidRPr="00A8534D">
        <w:rPr>
          <w:rFonts w:ascii="仿宋_GB2312" w:eastAsia="仿宋_GB2312" w:hAnsi="宋体" w:cs="华文仿宋" w:hint="eastAsia"/>
          <w:b/>
          <w:kern w:val="44"/>
          <w:sz w:val="32"/>
          <w:szCs w:val="32"/>
        </w:rPr>
        <w:t>标本处理流程：</w:t>
      </w:r>
      <w:r w:rsidRPr="00A8534D">
        <w:rPr>
          <w:rFonts w:ascii="仿宋_GB2312" w:eastAsia="仿宋_GB2312" w:hAnsi="宋体" w:cs="华文仿宋" w:hint="eastAsia"/>
          <w:kern w:val="44"/>
          <w:sz w:val="32"/>
          <w:szCs w:val="32"/>
        </w:rPr>
        <w:t>所有急诊标本紧急情况下按手术、急诊、ICU、病房急诊和门诊急诊的先后次序进行仪器测定，先将结果电话通知主管医生或护士。系统恢复后，将信息补录入系统内。非急诊标本手工将结果抄至化验单上发送，等网络恢复后再将病人资料和结果重新输入电脑保存，发送正式报</w:t>
      </w:r>
    </w:p>
    <w:p w:rsidR="0055024A" w:rsidRDefault="0055024A" w:rsidP="007909BD">
      <w:pPr>
        <w:spacing w:line="520" w:lineRule="exact"/>
        <w:ind w:firstLineChars="200" w:firstLine="643"/>
        <w:rPr>
          <w:rFonts w:ascii="仿宋_GB2312" w:eastAsia="仿宋_GB2312" w:hAnsi="宋体" w:cs="华文仿宋" w:hint="eastAsia"/>
          <w:b/>
          <w:kern w:val="44"/>
          <w:sz w:val="32"/>
          <w:szCs w:val="32"/>
        </w:rPr>
      </w:pPr>
      <w:r>
        <w:rPr>
          <w:rFonts w:ascii="仿宋_GB2312" w:eastAsia="仿宋_GB2312" w:hAnsi="宋体" w:cs="华文仿宋" w:hint="eastAsia"/>
          <w:b/>
          <w:kern w:val="44"/>
          <w:sz w:val="32"/>
          <w:szCs w:val="32"/>
        </w:rPr>
        <w:t>4</w:t>
      </w:r>
      <w:r w:rsidR="009C7640">
        <w:rPr>
          <w:rFonts w:ascii="仿宋_GB2312" w:eastAsia="仿宋_GB2312" w:hAnsi="宋体" w:cs="华文仿宋" w:hint="eastAsia"/>
          <w:b/>
          <w:kern w:val="44"/>
          <w:sz w:val="32"/>
          <w:szCs w:val="32"/>
        </w:rPr>
        <w:t>．</w:t>
      </w:r>
      <w:r w:rsidRPr="00514C79">
        <w:rPr>
          <w:rFonts w:ascii="仿宋_GB2312" w:eastAsia="仿宋_GB2312" w:hAnsi="宋体" w:cs="华文仿宋" w:hint="eastAsia"/>
          <w:b/>
          <w:kern w:val="44"/>
          <w:sz w:val="32"/>
          <w:szCs w:val="32"/>
        </w:rPr>
        <w:t>药剂科信息管理系统应急预案</w:t>
      </w:r>
    </w:p>
    <w:p w:rsidR="0055024A" w:rsidRPr="00824A2C" w:rsidRDefault="0055024A" w:rsidP="007909BD">
      <w:pPr>
        <w:spacing w:line="520" w:lineRule="exact"/>
        <w:ind w:firstLineChars="200" w:firstLine="640"/>
        <w:rPr>
          <w:rFonts w:ascii="仿宋_GB2312" w:eastAsia="仿宋_GB2312" w:hAnsi="宋体" w:cs="华文仿宋"/>
          <w:kern w:val="44"/>
          <w:sz w:val="32"/>
          <w:szCs w:val="32"/>
        </w:rPr>
      </w:pPr>
      <w:r w:rsidRPr="00C815A4">
        <w:rPr>
          <w:rFonts w:ascii="仿宋_GB2312" w:eastAsia="仿宋_GB2312" w:hAnsi="宋体" w:cs="华文仿宋" w:hint="eastAsia"/>
          <w:kern w:val="44"/>
          <w:sz w:val="32"/>
          <w:szCs w:val="32"/>
        </w:rPr>
        <w:t>本应急方案适用于</w:t>
      </w:r>
      <w:r>
        <w:rPr>
          <w:rFonts w:ascii="仿宋_GB2312" w:eastAsia="仿宋_GB2312" w:hAnsi="宋体" w:cs="华文仿宋" w:hint="eastAsia"/>
          <w:kern w:val="44"/>
          <w:sz w:val="32"/>
          <w:szCs w:val="32"/>
        </w:rPr>
        <w:t>住院</w:t>
      </w:r>
      <w:r w:rsidRPr="00C815A4">
        <w:rPr>
          <w:rFonts w:ascii="仿宋_GB2312" w:eastAsia="仿宋_GB2312" w:hAnsi="宋体" w:cs="华文仿宋" w:hint="eastAsia"/>
          <w:kern w:val="44"/>
          <w:sz w:val="32"/>
          <w:szCs w:val="32"/>
        </w:rPr>
        <w:t>信息</w:t>
      </w:r>
      <w:r>
        <w:rPr>
          <w:rFonts w:ascii="仿宋_GB2312" w:eastAsia="仿宋_GB2312" w:hAnsi="宋体" w:cs="华文仿宋" w:hint="eastAsia"/>
          <w:kern w:val="44"/>
          <w:sz w:val="32"/>
          <w:szCs w:val="32"/>
        </w:rPr>
        <w:t>系统或者电子病历系统因故障不能正常使用，甚至整个住院信息</w:t>
      </w:r>
      <w:r w:rsidRPr="00C815A4">
        <w:rPr>
          <w:rFonts w:ascii="仿宋_GB2312" w:eastAsia="仿宋_GB2312" w:hAnsi="宋体" w:cs="华文仿宋" w:hint="eastAsia"/>
          <w:kern w:val="44"/>
          <w:sz w:val="32"/>
          <w:szCs w:val="32"/>
        </w:rPr>
        <w:t>系统崩溃。例如火灾、停电</w:t>
      </w:r>
      <w:r>
        <w:rPr>
          <w:rFonts w:ascii="仿宋_GB2312" w:eastAsia="仿宋_GB2312" w:hAnsi="宋体" w:cs="华文仿宋" w:hint="eastAsia"/>
          <w:kern w:val="44"/>
          <w:sz w:val="32"/>
          <w:szCs w:val="32"/>
        </w:rPr>
        <w:t>、断网</w:t>
      </w:r>
      <w:r w:rsidRPr="00C815A4">
        <w:rPr>
          <w:rFonts w:ascii="仿宋_GB2312" w:eastAsia="仿宋_GB2312" w:hAnsi="宋体" w:cs="华文仿宋" w:hint="eastAsia"/>
          <w:kern w:val="44"/>
          <w:sz w:val="32"/>
          <w:szCs w:val="32"/>
        </w:rPr>
        <w:t>等外界不可预见的问题，引起系统故障甚至系统瘫痪，关键设备（如服务器、交换机等）故障、检修、更新等引起的系统的瘫痪，因软件故障引起的系统不能正常的运行</w:t>
      </w:r>
      <w:r>
        <w:rPr>
          <w:rFonts w:ascii="仿宋_GB2312" w:eastAsia="仿宋_GB2312" w:hAnsi="宋体" w:cs="华文仿宋" w:hint="eastAsia"/>
          <w:kern w:val="44"/>
          <w:sz w:val="32"/>
          <w:szCs w:val="32"/>
        </w:rPr>
        <w:t>一级故障和二级故障</w:t>
      </w:r>
      <w:r w:rsidRPr="00C815A4">
        <w:rPr>
          <w:rFonts w:ascii="仿宋_GB2312" w:eastAsia="仿宋_GB2312" w:hAnsi="宋体" w:cs="华文仿宋" w:hint="eastAsia"/>
          <w:kern w:val="44"/>
          <w:sz w:val="32"/>
          <w:szCs w:val="32"/>
        </w:rPr>
        <w:t>等均属于该范围。</w:t>
      </w:r>
    </w:p>
    <w:p w:rsidR="0055024A" w:rsidRPr="00D64BE5" w:rsidRDefault="0055024A" w:rsidP="007909BD">
      <w:pPr>
        <w:spacing w:line="520" w:lineRule="exact"/>
        <w:ind w:firstLineChars="200" w:firstLine="643"/>
        <w:rPr>
          <w:rFonts w:ascii="仿宋_GB2312" w:eastAsia="仿宋_GB2312" w:hAnsi="宋体" w:cs="华文仿宋" w:hint="eastAsia"/>
          <w:kern w:val="44"/>
          <w:sz w:val="32"/>
          <w:szCs w:val="32"/>
        </w:rPr>
      </w:pPr>
      <w:r w:rsidRPr="00D64BE5">
        <w:rPr>
          <w:rFonts w:ascii="仿宋_GB2312" w:eastAsia="仿宋_GB2312" w:hAnsi="宋体" w:cs="华文仿宋" w:hint="eastAsia"/>
          <w:b/>
          <w:kern w:val="44"/>
          <w:sz w:val="32"/>
          <w:szCs w:val="32"/>
        </w:rPr>
        <w:t>门诊药房：</w:t>
      </w:r>
      <w:r w:rsidRPr="00D64BE5">
        <w:rPr>
          <w:rFonts w:ascii="仿宋_GB2312" w:eastAsia="仿宋_GB2312" w:hAnsi="宋体" w:cs="华文仿宋" w:hint="eastAsia"/>
          <w:kern w:val="44"/>
          <w:sz w:val="32"/>
          <w:szCs w:val="32"/>
        </w:rPr>
        <w:t>患者凭已付费盖章处方取药;计算机系统恢</w:t>
      </w:r>
      <w:r w:rsidRPr="00D64BE5">
        <w:rPr>
          <w:rFonts w:ascii="仿宋_GB2312" w:eastAsia="仿宋_GB2312" w:hAnsi="宋体" w:cs="华文仿宋" w:hint="eastAsia"/>
          <w:kern w:val="44"/>
          <w:sz w:val="32"/>
          <w:szCs w:val="32"/>
        </w:rPr>
        <w:lastRenderedPageBreak/>
        <w:t>复正常后,减去库存。使用手工处方,安排人员手工划价。</w:t>
      </w:r>
    </w:p>
    <w:p w:rsidR="0055024A" w:rsidRPr="00357074" w:rsidRDefault="0055024A" w:rsidP="007909BD">
      <w:pPr>
        <w:spacing w:line="520" w:lineRule="exact"/>
        <w:ind w:firstLineChars="200" w:firstLine="643"/>
        <w:rPr>
          <w:rFonts w:ascii="仿宋_GB2312" w:eastAsia="仿宋_GB2312" w:hAnsi="宋体" w:cs="华文仿宋" w:hint="eastAsia"/>
          <w:b/>
          <w:kern w:val="44"/>
          <w:sz w:val="32"/>
          <w:szCs w:val="32"/>
        </w:rPr>
      </w:pPr>
      <w:r w:rsidRPr="00357074">
        <w:rPr>
          <w:rFonts w:ascii="仿宋_GB2312" w:eastAsia="仿宋_GB2312" w:hAnsi="宋体" w:cs="华文仿宋" w:hint="eastAsia"/>
          <w:b/>
          <w:kern w:val="44"/>
          <w:sz w:val="32"/>
          <w:szCs w:val="32"/>
        </w:rPr>
        <w:t>病区药房与配置中心：</w:t>
      </w:r>
    </w:p>
    <w:p w:rsidR="0055024A" w:rsidRPr="00D64BE5" w:rsidRDefault="0055024A" w:rsidP="007909BD">
      <w:pPr>
        <w:spacing w:line="520" w:lineRule="exact"/>
        <w:ind w:firstLineChars="200" w:firstLine="640"/>
        <w:rPr>
          <w:rFonts w:ascii="仿宋_GB2312" w:eastAsia="仿宋_GB2312" w:hAnsi="宋体" w:cs="华文仿宋" w:hint="eastAsia"/>
          <w:kern w:val="44"/>
          <w:sz w:val="32"/>
          <w:szCs w:val="32"/>
        </w:rPr>
      </w:pPr>
      <w:r w:rsidRPr="00D64BE5">
        <w:rPr>
          <w:rFonts w:ascii="仿宋_GB2312" w:eastAsia="仿宋_GB2312" w:hAnsi="宋体" w:cs="华文仿宋" w:hint="eastAsia"/>
          <w:kern w:val="44"/>
          <w:sz w:val="32"/>
          <w:szCs w:val="32"/>
        </w:rPr>
        <w:t>（1）临时医嘱处理流程</w:t>
      </w:r>
    </w:p>
    <w:p w:rsidR="0055024A" w:rsidRPr="00D64BE5" w:rsidRDefault="0055024A" w:rsidP="007909BD">
      <w:pPr>
        <w:spacing w:line="520" w:lineRule="exact"/>
        <w:ind w:firstLineChars="200" w:firstLine="640"/>
        <w:rPr>
          <w:rFonts w:ascii="仿宋_GB2312" w:eastAsia="仿宋_GB2312" w:hAnsi="宋体" w:cs="华文仿宋" w:hint="eastAsia"/>
          <w:kern w:val="44"/>
          <w:sz w:val="32"/>
          <w:szCs w:val="32"/>
        </w:rPr>
      </w:pPr>
      <w:r w:rsidRPr="00D64BE5">
        <w:rPr>
          <w:rFonts w:ascii="仿宋_GB2312" w:eastAsia="仿宋_GB2312" w:hAnsi="宋体" w:cs="华文仿宋" w:hint="eastAsia"/>
          <w:kern w:val="44"/>
          <w:sz w:val="32"/>
          <w:szCs w:val="32"/>
        </w:rPr>
        <w:t>由医生提供一式</w:t>
      </w:r>
      <w:r>
        <w:rPr>
          <w:rFonts w:ascii="仿宋_GB2312" w:eastAsia="仿宋_GB2312" w:hAnsi="宋体" w:cs="华文仿宋" w:hint="eastAsia"/>
          <w:kern w:val="44"/>
          <w:sz w:val="32"/>
          <w:szCs w:val="32"/>
        </w:rPr>
        <w:t>两</w:t>
      </w:r>
      <w:r w:rsidRPr="00D64BE5">
        <w:rPr>
          <w:rFonts w:ascii="仿宋_GB2312" w:eastAsia="仿宋_GB2312" w:hAnsi="宋体" w:cs="华文仿宋" w:hint="eastAsia"/>
          <w:kern w:val="44"/>
          <w:sz w:val="32"/>
          <w:szCs w:val="32"/>
        </w:rPr>
        <w:t>联的手工医嘱（一联留护士站，一联根据用药情况送药房——配置中心或病区药房），配置中心药师按医嘱手工填写输液标签、</w:t>
      </w:r>
      <w:r>
        <w:rPr>
          <w:rFonts w:ascii="仿宋_GB2312" w:eastAsia="仿宋_GB2312" w:hAnsi="宋体" w:cs="华文仿宋" w:hint="eastAsia"/>
          <w:kern w:val="44"/>
          <w:sz w:val="32"/>
          <w:szCs w:val="32"/>
        </w:rPr>
        <w:t>根据医嘱单</w:t>
      </w:r>
      <w:r w:rsidRPr="00D64BE5">
        <w:rPr>
          <w:rFonts w:ascii="仿宋_GB2312" w:eastAsia="仿宋_GB2312" w:hAnsi="宋体" w:cs="华文仿宋" w:hint="eastAsia"/>
          <w:kern w:val="44"/>
          <w:sz w:val="32"/>
          <w:szCs w:val="32"/>
        </w:rPr>
        <w:t>，发送普通针剂、片剂</w:t>
      </w:r>
      <w:r>
        <w:rPr>
          <w:rFonts w:ascii="仿宋_GB2312" w:eastAsia="仿宋_GB2312" w:hAnsi="宋体" w:cs="华文仿宋" w:hint="eastAsia"/>
          <w:kern w:val="44"/>
          <w:sz w:val="32"/>
          <w:szCs w:val="32"/>
        </w:rPr>
        <w:t>。等系统恢复后补发配药记录</w:t>
      </w:r>
      <w:r w:rsidRPr="00D64BE5">
        <w:rPr>
          <w:rFonts w:ascii="仿宋_GB2312" w:eastAsia="仿宋_GB2312" w:hAnsi="宋体" w:cs="华文仿宋" w:hint="eastAsia"/>
          <w:kern w:val="44"/>
          <w:sz w:val="32"/>
          <w:szCs w:val="32"/>
        </w:rPr>
        <w:t>。</w:t>
      </w:r>
    </w:p>
    <w:p w:rsidR="0055024A" w:rsidRPr="00D64BE5" w:rsidRDefault="0055024A" w:rsidP="007909BD">
      <w:pPr>
        <w:spacing w:line="520" w:lineRule="exact"/>
        <w:ind w:firstLineChars="200" w:firstLine="640"/>
        <w:rPr>
          <w:rFonts w:ascii="仿宋_GB2312" w:eastAsia="仿宋_GB2312" w:hAnsi="宋体" w:cs="华文仿宋" w:hint="eastAsia"/>
          <w:kern w:val="44"/>
          <w:sz w:val="32"/>
          <w:szCs w:val="32"/>
        </w:rPr>
      </w:pPr>
      <w:r w:rsidRPr="00D64BE5">
        <w:rPr>
          <w:rFonts w:ascii="仿宋_GB2312" w:eastAsia="仿宋_GB2312" w:hAnsi="宋体" w:cs="华文仿宋" w:hint="eastAsia"/>
          <w:kern w:val="44"/>
          <w:sz w:val="32"/>
          <w:szCs w:val="32"/>
        </w:rPr>
        <w:t>（2）长期医嘱处理流程</w:t>
      </w:r>
    </w:p>
    <w:p w:rsidR="0055024A" w:rsidRPr="00D64BE5" w:rsidRDefault="0055024A" w:rsidP="007909BD">
      <w:pPr>
        <w:spacing w:line="520" w:lineRule="exact"/>
        <w:ind w:firstLineChars="200" w:firstLine="640"/>
        <w:rPr>
          <w:rFonts w:ascii="仿宋_GB2312" w:eastAsia="仿宋_GB2312" w:hAnsi="宋体" w:cs="华文仿宋" w:hint="eastAsia"/>
          <w:kern w:val="44"/>
          <w:sz w:val="32"/>
          <w:szCs w:val="32"/>
        </w:rPr>
      </w:pPr>
      <w:r w:rsidRPr="00D64BE5">
        <w:rPr>
          <w:rFonts w:ascii="仿宋_GB2312" w:eastAsia="仿宋_GB2312" w:hAnsi="宋体" w:cs="华文仿宋" w:hint="eastAsia"/>
          <w:kern w:val="44"/>
          <w:sz w:val="32"/>
          <w:szCs w:val="32"/>
        </w:rPr>
        <w:t>统计各病区用药清单，清单包括病人姓名、床号、药品名称、规格、用法、用量，一式两联，一联作为发送凭证，交于护士核对，一联留存作为药房收费凭证。静脉输液统计清单送配置中心，配置中心药师按清单手工填写输液标签，配置员按常规摆药配置。片剂及其他针剂清单发送到病区药房，药师按清单发放。</w:t>
      </w:r>
      <w:r>
        <w:rPr>
          <w:rFonts w:ascii="仿宋_GB2312" w:eastAsia="仿宋_GB2312" w:hAnsi="宋体" w:cs="华文仿宋" w:hint="eastAsia"/>
          <w:kern w:val="44"/>
          <w:sz w:val="32"/>
          <w:szCs w:val="32"/>
        </w:rPr>
        <w:t>等系统恢复后补发配药记录</w:t>
      </w:r>
      <w:r w:rsidRPr="00D64BE5">
        <w:rPr>
          <w:rFonts w:ascii="仿宋_GB2312" w:eastAsia="仿宋_GB2312" w:hAnsi="宋体" w:cs="华文仿宋" w:hint="eastAsia"/>
          <w:kern w:val="44"/>
          <w:sz w:val="32"/>
          <w:szCs w:val="32"/>
        </w:rPr>
        <w:t>。</w:t>
      </w:r>
    </w:p>
    <w:p w:rsidR="0055024A" w:rsidRPr="00357074" w:rsidRDefault="0055024A" w:rsidP="007909BD">
      <w:pPr>
        <w:spacing w:line="520" w:lineRule="exact"/>
        <w:ind w:firstLineChars="200" w:firstLine="643"/>
        <w:rPr>
          <w:rFonts w:ascii="仿宋_GB2312" w:eastAsia="仿宋_GB2312" w:hAnsi="宋体" w:cs="华文仿宋" w:hint="eastAsia"/>
          <w:b/>
          <w:kern w:val="44"/>
          <w:sz w:val="32"/>
          <w:szCs w:val="32"/>
        </w:rPr>
      </w:pPr>
      <w:r w:rsidRPr="00357074">
        <w:rPr>
          <w:rFonts w:ascii="仿宋_GB2312" w:eastAsia="仿宋_GB2312" w:hAnsi="宋体" w:cs="华文仿宋" w:hint="eastAsia"/>
          <w:b/>
          <w:kern w:val="44"/>
          <w:sz w:val="32"/>
          <w:szCs w:val="32"/>
        </w:rPr>
        <w:t>药库</w:t>
      </w:r>
      <w:r>
        <w:rPr>
          <w:rFonts w:ascii="仿宋_GB2312" w:eastAsia="仿宋_GB2312" w:hAnsi="宋体" w:cs="华文仿宋" w:hint="eastAsia"/>
          <w:b/>
          <w:kern w:val="44"/>
          <w:sz w:val="32"/>
          <w:szCs w:val="32"/>
        </w:rPr>
        <w:t>：</w:t>
      </w:r>
    </w:p>
    <w:p w:rsidR="0055024A" w:rsidRPr="00D15DF4" w:rsidRDefault="0055024A" w:rsidP="007909BD">
      <w:pPr>
        <w:spacing w:line="520" w:lineRule="exact"/>
        <w:ind w:firstLineChars="200" w:firstLine="640"/>
        <w:rPr>
          <w:rFonts w:ascii="仿宋_GB2312" w:eastAsia="仿宋_GB2312" w:hAnsi="宋体" w:cs="华文仿宋" w:hint="eastAsia"/>
          <w:kern w:val="44"/>
          <w:sz w:val="32"/>
          <w:szCs w:val="32"/>
        </w:rPr>
      </w:pPr>
      <w:r w:rsidRPr="00D64BE5">
        <w:rPr>
          <w:rFonts w:ascii="仿宋_GB2312" w:eastAsia="仿宋_GB2312" w:hAnsi="宋体" w:cs="华文仿宋" w:hint="eastAsia"/>
          <w:kern w:val="44"/>
          <w:sz w:val="32"/>
          <w:szCs w:val="32"/>
        </w:rPr>
        <w:t>先用手工记帐方式向外面领药部门发放药品, 以保障临床病人医药, 待计算机系统恢复正常后再补入电脑。</w:t>
      </w:r>
    </w:p>
    <w:p w:rsidR="0055024A" w:rsidRDefault="0055024A" w:rsidP="007909BD">
      <w:pPr>
        <w:spacing w:line="520" w:lineRule="exact"/>
        <w:ind w:firstLineChars="200" w:firstLine="643"/>
        <w:rPr>
          <w:rFonts w:ascii="仿宋_GB2312" w:eastAsia="仿宋_GB2312" w:hAnsi="宋体" w:cs="华文仿宋" w:hint="eastAsia"/>
          <w:b/>
          <w:kern w:val="44"/>
          <w:sz w:val="32"/>
          <w:szCs w:val="32"/>
        </w:rPr>
      </w:pPr>
      <w:r>
        <w:rPr>
          <w:rFonts w:ascii="仿宋_GB2312" w:eastAsia="仿宋_GB2312" w:hAnsi="宋体" w:cs="华文仿宋" w:hint="eastAsia"/>
          <w:b/>
          <w:kern w:val="44"/>
          <w:sz w:val="32"/>
          <w:szCs w:val="32"/>
        </w:rPr>
        <w:t>5</w:t>
      </w:r>
      <w:r w:rsidR="009C7640">
        <w:rPr>
          <w:rFonts w:ascii="仿宋_GB2312" w:eastAsia="仿宋_GB2312" w:hAnsi="宋体" w:cs="华文仿宋" w:hint="eastAsia"/>
          <w:b/>
          <w:kern w:val="44"/>
          <w:sz w:val="32"/>
          <w:szCs w:val="32"/>
        </w:rPr>
        <w:t>．</w:t>
      </w:r>
      <w:r>
        <w:rPr>
          <w:rFonts w:ascii="仿宋_GB2312" w:eastAsia="仿宋_GB2312" w:hAnsi="宋体" w:cs="华文仿宋" w:hint="eastAsia"/>
          <w:b/>
          <w:kern w:val="44"/>
          <w:sz w:val="32"/>
          <w:szCs w:val="32"/>
        </w:rPr>
        <w:t>检查科室</w:t>
      </w:r>
      <w:r w:rsidRPr="005716A3">
        <w:rPr>
          <w:rFonts w:ascii="仿宋_GB2312" w:eastAsia="仿宋_GB2312" w:hAnsi="宋体" w:cs="华文仿宋" w:hint="eastAsia"/>
          <w:b/>
          <w:kern w:val="44"/>
          <w:sz w:val="32"/>
          <w:szCs w:val="32"/>
        </w:rPr>
        <w:t>信息管理应急预案</w:t>
      </w:r>
    </w:p>
    <w:p w:rsidR="0055024A" w:rsidRDefault="0055024A" w:rsidP="007909BD">
      <w:pPr>
        <w:spacing w:line="520" w:lineRule="exact"/>
        <w:ind w:firstLineChars="200" w:firstLine="640"/>
        <w:rPr>
          <w:rFonts w:ascii="仿宋_GB2312" w:eastAsia="仿宋_GB2312" w:hAnsi="宋体" w:cs="华文仿宋" w:hint="eastAsia"/>
          <w:kern w:val="44"/>
          <w:sz w:val="32"/>
          <w:szCs w:val="32"/>
        </w:rPr>
      </w:pPr>
      <w:r w:rsidRPr="00C815A4">
        <w:rPr>
          <w:rFonts w:ascii="仿宋_GB2312" w:eastAsia="仿宋_GB2312" w:hAnsi="宋体" w:cs="华文仿宋" w:hint="eastAsia"/>
          <w:kern w:val="44"/>
          <w:sz w:val="32"/>
          <w:szCs w:val="32"/>
        </w:rPr>
        <w:t>本应急方案适用于</w:t>
      </w:r>
      <w:r>
        <w:rPr>
          <w:rFonts w:ascii="仿宋_GB2312" w:eastAsia="仿宋_GB2312" w:hAnsi="宋体" w:cs="华文仿宋" w:hint="eastAsia"/>
          <w:kern w:val="44"/>
          <w:sz w:val="32"/>
          <w:szCs w:val="32"/>
        </w:rPr>
        <w:t>住院</w:t>
      </w:r>
      <w:r w:rsidRPr="00C815A4">
        <w:rPr>
          <w:rFonts w:ascii="仿宋_GB2312" w:eastAsia="仿宋_GB2312" w:hAnsi="宋体" w:cs="华文仿宋" w:hint="eastAsia"/>
          <w:kern w:val="44"/>
          <w:sz w:val="32"/>
          <w:szCs w:val="32"/>
        </w:rPr>
        <w:t>信息</w:t>
      </w:r>
      <w:r>
        <w:rPr>
          <w:rFonts w:ascii="仿宋_GB2312" w:eastAsia="仿宋_GB2312" w:hAnsi="宋体" w:cs="华文仿宋" w:hint="eastAsia"/>
          <w:kern w:val="44"/>
          <w:sz w:val="32"/>
          <w:szCs w:val="32"/>
        </w:rPr>
        <w:t>系统或者电子病历系统因故障不能正常使用，甚至整个住院信息</w:t>
      </w:r>
      <w:r w:rsidRPr="00C815A4">
        <w:rPr>
          <w:rFonts w:ascii="仿宋_GB2312" w:eastAsia="仿宋_GB2312" w:hAnsi="宋体" w:cs="华文仿宋" w:hint="eastAsia"/>
          <w:kern w:val="44"/>
          <w:sz w:val="32"/>
          <w:szCs w:val="32"/>
        </w:rPr>
        <w:t>系统崩溃。例如火灾、停电</w:t>
      </w:r>
      <w:r>
        <w:rPr>
          <w:rFonts w:ascii="仿宋_GB2312" w:eastAsia="仿宋_GB2312" w:hAnsi="宋体" w:cs="华文仿宋" w:hint="eastAsia"/>
          <w:kern w:val="44"/>
          <w:sz w:val="32"/>
          <w:szCs w:val="32"/>
        </w:rPr>
        <w:t>、断网</w:t>
      </w:r>
      <w:r w:rsidRPr="00C815A4">
        <w:rPr>
          <w:rFonts w:ascii="仿宋_GB2312" w:eastAsia="仿宋_GB2312" w:hAnsi="宋体" w:cs="华文仿宋" w:hint="eastAsia"/>
          <w:kern w:val="44"/>
          <w:sz w:val="32"/>
          <w:szCs w:val="32"/>
        </w:rPr>
        <w:t>等外界不可预见的问题，引起系统故障甚至系统瘫痪，关键设备（如服务器、交换机等）故障、检修、更新等引起的系统的瘫痪，因软件故障引起的系统不能正常的运行</w:t>
      </w:r>
      <w:r>
        <w:rPr>
          <w:rFonts w:ascii="仿宋_GB2312" w:eastAsia="仿宋_GB2312" w:hAnsi="宋体" w:cs="华文仿宋" w:hint="eastAsia"/>
          <w:kern w:val="44"/>
          <w:sz w:val="32"/>
          <w:szCs w:val="32"/>
        </w:rPr>
        <w:t>一级故障和二级故障</w:t>
      </w:r>
      <w:r w:rsidRPr="00C815A4">
        <w:rPr>
          <w:rFonts w:ascii="仿宋_GB2312" w:eastAsia="仿宋_GB2312" w:hAnsi="宋体" w:cs="华文仿宋" w:hint="eastAsia"/>
          <w:kern w:val="44"/>
          <w:sz w:val="32"/>
          <w:szCs w:val="32"/>
        </w:rPr>
        <w:t>等均属于该范围。</w:t>
      </w:r>
      <w:r>
        <w:rPr>
          <w:rFonts w:ascii="仿宋_GB2312" w:eastAsia="仿宋_GB2312" w:hAnsi="宋体" w:cs="华文仿宋" w:hint="eastAsia"/>
          <w:kern w:val="44"/>
          <w:sz w:val="32"/>
          <w:szCs w:val="32"/>
        </w:rPr>
        <w:t>检查科室由于与仪器关联比较紧密，它的应急预案分为两类，一类是外部系统</w:t>
      </w:r>
      <w:r>
        <w:rPr>
          <w:rFonts w:ascii="仿宋_GB2312" w:eastAsia="仿宋_GB2312" w:hAnsi="宋体" w:cs="华文仿宋" w:hint="eastAsia"/>
          <w:kern w:val="44"/>
          <w:sz w:val="32"/>
          <w:szCs w:val="32"/>
        </w:rPr>
        <w:lastRenderedPageBreak/>
        <w:t>发生应急故障，一类是内部系统发生故障。</w:t>
      </w:r>
    </w:p>
    <w:p w:rsidR="0055024A" w:rsidRPr="005716A3" w:rsidRDefault="0055024A" w:rsidP="007909BD">
      <w:pPr>
        <w:spacing w:line="520" w:lineRule="exact"/>
        <w:ind w:firstLineChars="200" w:firstLine="643"/>
        <w:rPr>
          <w:rFonts w:ascii="仿宋_GB2312" w:eastAsia="仿宋_GB2312" w:hAnsi="宋体" w:cs="华文仿宋" w:hint="eastAsia"/>
          <w:b/>
          <w:kern w:val="44"/>
          <w:sz w:val="32"/>
          <w:szCs w:val="32"/>
        </w:rPr>
      </w:pPr>
      <w:r w:rsidRPr="005716A3">
        <w:rPr>
          <w:rFonts w:ascii="仿宋_GB2312" w:eastAsia="仿宋_GB2312" w:hAnsi="宋体" w:cs="华文仿宋" w:hint="eastAsia"/>
          <w:b/>
          <w:kern w:val="44"/>
          <w:sz w:val="32"/>
          <w:szCs w:val="32"/>
        </w:rPr>
        <w:t>外部系统发生应急故障：</w:t>
      </w:r>
    </w:p>
    <w:p w:rsidR="0055024A" w:rsidRPr="005716A3" w:rsidRDefault="0055024A" w:rsidP="007909BD">
      <w:pPr>
        <w:spacing w:line="520" w:lineRule="exact"/>
        <w:ind w:firstLineChars="200" w:firstLine="643"/>
        <w:rPr>
          <w:rFonts w:ascii="仿宋_GB2312" w:eastAsia="仿宋_GB2312" w:hAnsi="宋体" w:cs="华文仿宋" w:hint="eastAsia"/>
          <w:kern w:val="44"/>
          <w:sz w:val="32"/>
          <w:szCs w:val="32"/>
        </w:rPr>
      </w:pPr>
      <w:r w:rsidRPr="005716A3">
        <w:rPr>
          <w:rFonts w:ascii="仿宋_GB2312" w:eastAsia="仿宋_GB2312" w:hAnsi="宋体" w:cs="华文仿宋" w:hint="eastAsia"/>
          <w:b/>
          <w:kern w:val="44"/>
          <w:sz w:val="32"/>
          <w:szCs w:val="32"/>
        </w:rPr>
        <w:t>门诊病人：</w:t>
      </w:r>
      <w:r>
        <w:rPr>
          <w:rFonts w:ascii="仿宋_GB2312" w:eastAsia="仿宋_GB2312" w:hAnsi="宋体" w:cs="华文仿宋" w:hint="eastAsia"/>
          <w:kern w:val="44"/>
          <w:sz w:val="32"/>
          <w:szCs w:val="32"/>
        </w:rPr>
        <w:t>检查科室</w:t>
      </w:r>
      <w:r w:rsidRPr="005716A3">
        <w:rPr>
          <w:rFonts w:ascii="仿宋_GB2312" w:eastAsia="仿宋_GB2312" w:hAnsi="宋体" w:cs="华文仿宋" w:hint="eastAsia"/>
          <w:kern w:val="44"/>
          <w:sz w:val="32"/>
          <w:szCs w:val="32"/>
        </w:rPr>
        <w:t>登记处手工登记表格进行登记，将临时流水号抄在申请单上，技师在</w:t>
      </w:r>
      <w:r>
        <w:rPr>
          <w:rFonts w:ascii="仿宋_GB2312" w:eastAsia="仿宋_GB2312" w:hAnsi="宋体" w:cs="华文仿宋" w:hint="eastAsia"/>
          <w:kern w:val="44"/>
          <w:sz w:val="32"/>
          <w:szCs w:val="32"/>
        </w:rPr>
        <w:t>检查</w:t>
      </w:r>
      <w:r w:rsidRPr="005716A3">
        <w:rPr>
          <w:rFonts w:ascii="仿宋_GB2312" w:eastAsia="仿宋_GB2312" w:hAnsi="宋体" w:cs="华文仿宋" w:hint="eastAsia"/>
          <w:kern w:val="44"/>
          <w:sz w:val="32"/>
          <w:szCs w:val="32"/>
        </w:rPr>
        <w:t>的时候在机器上手工输入临时流水号和患者姓名的拼音，进行检查。等到故障排除，患者拿到病历号之后再使用电脑进行登记，到机器上修改流水号等信息，再传往RIS/PACS</w:t>
      </w:r>
      <w:r>
        <w:rPr>
          <w:rFonts w:ascii="仿宋_GB2312" w:eastAsia="仿宋_GB2312" w:hAnsi="宋体" w:cs="华文仿宋" w:hint="eastAsia"/>
          <w:kern w:val="44"/>
          <w:sz w:val="32"/>
          <w:szCs w:val="32"/>
        </w:rPr>
        <w:t>、病历系统、心电系统等检查科室系统</w:t>
      </w:r>
      <w:r w:rsidRPr="005716A3">
        <w:rPr>
          <w:rFonts w:ascii="仿宋_GB2312" w:eastAsia="仿宋_GB2312" w:hAnsi="宋体" w:cs="华文仿宋" w:hint="eastAsia"/>
          <w:kern w:val="44"/>
          <w:sz w:val="32"/>
          <w:szCs w:val="32"/>
        </w:rPr>
        <w:t>，继续后面的报告书写等流程。</w:t>
      </w:r>
    </w:p>
    <w:p w:rsidR="0055024A" w:rsidRPr="005716A3" w:rsidRDefault="0055024A" w:rsidP="007909BD">
      <w:pPr>
        <w:spacing w:line="520" w:lineRule="exact"/>
        <w:ind w:firstLineChars="200" w:firstLine="643"/>
        <w:rPr>
          <w:rFonts w:ascii="仿宋_GB2312" w:eastAsia="仿宋_GB2312" w:hAnsi="宋体" w:cs="华文仿宋" w:hint="eastAsia"/>
          <w:kern w:val="44"/>
          <w:sz w:val="32"/>
          <w:szCs w:val="32"/>
        </w:rPr>
      </w:pPr>
      <w:r w:rsidRPr="005716A3">
        <w:rPr>
          <w:rFonts w:ascii="仿宋_GB2312" w:eastAsia="仿宋_GB2312" w:hAnsi="宋体" w:cs="华文仿宋" w:hint="eastAsia"/>
          <w:b/>
          <w:kern w:val="44"/>
          <w:sz w:val="32"/>
          <w:szCs w:val="32"/>
        </w:rPr>
        <w:t>住院病人：</w:t>
      </w:r>
      <w:r>
        <w:rPr>
          <w:rFonts w:ascii="仿宋_GB2312" w:eastAsia="仿宋_GB2312" w:hAnsi="宋体" w:cs="华文仿宋" w:hint="eastAsia"/>
          <w:kern w:val="44"/>
          <w:sz w:val="32"/>
          <w:szCs w:val="32"/>
        </w:rPr>
        <w:t>检查科室</w:t>
      </w:r>
      <w:r w:rsidRPr="005716A3">
        <w:rPr>
          <w:rFonts w:ascii="仿宋_GB2312" w:eastAsia="仿宋_GB2312" w:hAnsi="宋体" w:cs="华文仿宋" w:hint="eastAsia"/>
          <w:kern w:val="44"/>
          <w:sz w:val="32"/>
          <w:szCs w:val="32"/>
        </w:rPr>
        <w:t>登记处在登记的时候在电脑上采用手工登记，输入患者的病历号、姓名、性别、床位号、年龄等信息，选择检查类型、检查部位，进行登记。后面的检查步骤中，摄片、胶片打印、报告书写等和网络正常时一样操作。</w:t>
      </w:r>
    </w:p>
    <w:p w:rsidR="0055024A" w:rsidRPr="005716A3" w:rsidRDefault="0055024A" w:rsidP="007909BD">
      <w:pPr>
        <w:spacing w:line="520" w:lineRule="exact"/>
        <w:ind w:firstLineChars="200" w:firstLine="643"/>
        <w:rPr>
          <w:rFonts w:ascii="仿宋_GB2312" w:eastAsia="仿宋_GB2312" w:hAnsi="宋体" w:cs="华文仿宋" w:hint="eastAsia"/>
          <w:b/>
          <w:kern w:val="44"/>
          <w:sz w:val="32"/>
          <w:szCs w:val="32"/>
        </w:rPr>
      </w:pPr>
      <w:r>
        <w:rPr>
          <w:rFonts w:ascii="仿宋_GB2312" w:eastAsia="仿宋_GB2312" w:hAnsi="宋体" w:cs="华文仿宋" w:hint="eastAsia"/>
          <w:b/>
          <w:kern w:val="44"/>
          <w:sz w:val="32"/>
          <w:szCs w:val="32"/>
        </w:rPr>
        <w:t>内部</w:t>
      </w:r>
      <w:r w:rsidRPr="005716A3">
        <w:rPr>
          <w:rFonts w:ascii="仿宋_GB2312" w:eastAsia="仿宋_GB2312" w:hAnsi="宋体" w:cs="华文仿宋" w:hint="eastAsia"/>
          <w:b/>
          <w:kern w:val="44"/>
          <w:sz w:val="32"/>
          <w:szCs w:val="32"/>
        </w:rPr>
        <w:t>系统发生应急故障：</w:t>
      </w:r>
    </w:p>
    <w:p w:rsidR="0055024A" w:rsidRPr="005716A3" w:rsidRDefault="0055024A" w:rsidP="007909BD">
      <w:pPr>
        <w:spacing w:line="520" w:lineRule="exact"/>
        <w:ind w:firstLineChars="200" w:firstLine="643"/>
        <w:rPr>
          <w:rFonts w:ascii="仿宋_GB2312" w:eastAsia="仿宋_GB2312" w:hAnsi="宋体" w:cs="华文仿宋" w:hint="eastAsia"/>
          <w:kern w:val="44"/>
          <w:sz w:val="32"/>
          <w:szCs w:val="32"/>
        </w:rPr>
      </w:pPr>
      <w:r w:rsidRPr="005716A3">
        <w:rPr>
          <w:rFonts w:ascii="仿宋_GB2312" w:eastAsia="仿宋_GB2312" w:hAnsi="宋体" w:cs="华文仿宋" w:hint="eastAsia"/>
          <w:b/>
          <w:kern w:val="44"/>
          <w:sz w:val="32"/>
          <w:szCs w:val="32"/>
        </w:rPr>
        <w:t>门诊病人：</w:t>
      </w:r>
      <w:r>
        <w:rPr>
          <w:rFonts w:ascii="仿宋_GB2312" w:eastAsia="仿宋_GB2312" w:hAnsi="宋体" w:cs="华文仿宋" w:hint="eastAsia"/>
          <w:kern w:val="44"/>
          <w:sz w:val="32"/>
          <w:szCs w:val="32"/>
        </w:rPr>
        <w:t>检查科室</w:t>
      </w:r>
      <w:r w:rsidRPr="005716A3">
        <w:rPr>
          <w:rFonts w:ascii="仿宋_GB2312" w:eastAsia="仿宋_GB2312" w:hAnsi="宋体" w:cs="华文仿宋" w:hint="eastAsia"/>
          <w:kern w:val="44"/>
          <w:sz w:val="32"/>
          <w:szCs w:val="32"/>
        </w:rPr>
        <w:t>登记处</w:t>
      </w:r>
      <w:r>
        <w:rPr>
          <w:rFonts w:ascii="仿宋_GB2312" w:eastAsia="仿宋_GB2312" w:hAnsi="宋体" w:cs="华文仿宋" w:hint="eastAsia"/>
          <w:kern w:val="44"/>
          <w:sz w:val="32"/>
          <w:szCs w:val="32"/>
        </w:rPr>
        <w:t>手工登记表格进行登记，将临时流水号抄在申请单上，技师在检查</w:t>
      </w:r>
      <w:r w:rsidRPr="005716A3">
        <w:rPr>
          <w:rFonts w:ascii="仿宋_GB2312" w:eastAsia="仿宋_GB2312" w:hAnsi="宋体" w:cs="华文仿宋" w:hint="eastAsia"/>
          <w:kern w:val="44"/>
          <w:sz w:val="32"/>
          <w:szCs w:val="32"/>
        </w:rPr>
        <w:t>的时候在机器上手工输入临时流水号和患者姓名的拼音，进行检查。病人检查完毕后，手写</w:t>
      </w:r>
      <w:r>
        <w:rPr>
          <w:rFonts w:ascii="仿宋_GB2312" w:eastAsia="仿宋_GB2312" w:hAnsi="宋体" w:cs="华文仿宋" w:hint="eastAsia"/>
          <w:kern w:val="44"/>
          <w:sz w:val="32"/>
          <w:szCs w:val="32"/>
        </w:rPr>
        <w:t>报告后由医生签名后给病人。等到网络正常，根据把手工记录</w:t>
      </w:r>
      <w:r w:rsidRPr="005716A3">
        <w:rPr>
          <w:rFonts w:ascii="仿宋_GB2312" w:eastAsia="仿宋_GB2312" w:hAnsi="宋体" w:cs="华文仿宋" w:hint="eastAsia"/>
          <w:kern w:val="44"/>
          <w:sz w:val="32"/>
          <w:szCs w:val="32"/>
        </w:rPr>
        <w:t>进行</w:t>
      </w:r>
      <w:r>
        <w:rPr>
          <w:rFonts w:ascii="仿宋_GB2312" w:eastAsia="仿宋_GB2312" w:hAnsi="宋体" w:cs="华文仿宋" w:hint="eastAsia"/>
          <w:kern w:val="44"/>
          <w:sz w:val="32"/>
          <w:szCs w:val="32"/>
        </w:rPr>
        <w:t>电脑补</w:t>
      </w:r>
      <w:r w:rsidRPr="005716A3">
        <w:rPr>
          <w:rFonts w:ascii="仿宋_GB2312" w:eastAsia="仿宋_GB2312" w:hAnsi="宋体" w:cs="华文仿宋" w:hint="eastAsia"/>
          <w:kern w:val="44"/>
          <w:sz w:val="32"/>
          <w:szCs w:val="32"/>
        </w:rPr>
        <w:t>登记，到机器上修改流水号等信息，再传往</w:t>
      </w:r>
      <w:r>
        <w:rPr>
          <w:rFonts w:ascii="仿宋_GB2312" w:eastAsia="仿宋_GB2312" w:hAnsi="宋体" w:cs="华文仿宋" w:hint="eastAsia"/>
          <w:kern w:val="44"/>
          <w:sz w:val="32"/>
          <w:szCs w:val="32"/>
        </w:rPr>
        <w:t>检查系统</w:t>
      </w:r>
      <w:r w:rsidRPr="005716A3">
        <w:rPr>
          <w:rFonts w:ascii="仿宋_GB2312" w:eastAsia="仿宋_GB2312" w:hAnsi="宋体" w:cs="华文仿宋" w:hint="eastAsia"/>
          <w:kern w:val="44"/>
          <w:sz w:val="32"/>
          <w:szCs w:val="32"/>
        </w:rPr>
        <w:t>。再补报告书写等后续流程。</w:t>
      </w:r>
    </w:p>
    <w:p w:rsidR="0055024A" w:rsidRDefault="0055024A" w:rsidP="007909BD">
      <w:pPr>
        <w:spacing w:line="520" w:lineRule="exact"/>
        <w:ind w:firstLineChars="200" w:firstLine="643"/>
        <w:rPr>
          <w:rFonts w:ascii="仿宋_GB2312" w:eastAsia="仿宋_GB2312" w:hAnsi="宋体" w:cs="华文仿宋" w:hint="eastAsia"/>
          <w:kern w:val="44"/>
          <w:sz w:val="32"/>
          <w:szCs w:val="32"/>
        </w:rPr>
      </w:pPr>
      <w:r w:rsidRPr="005716A3">
        <w:rPr>
          <w:rFonts w:ascii="仿宋_GB2312" w:eastAsia="仿宋_GB2312" w:hAnsi="宋体" w:cs="华文仿宋" w:hint="eastAsia"/>
          <w:b/>
          <w:kern w:val="44"/>
          <w:sz w:val="32"/>
          <w:szCs w:val="32"/>
        </w:rPr>
        <w:t>住院病人：</w:t>
      </w:r>
      <w:r>
        <w:rPr>
          <w:rFonts w:ascii="仿宋_GB2312" w:eastAsia="仿宋_GB2312" w:hAnsi="宋体" w:cs="华文仿宋" w:hint="eastAsia"/>
          <w:kern w:val="44"/>
          <w:sz w:val="32"/>
          <w:szCs w:val="32"/>
        </w:rPr>
        <w:t>检查科室</w:t>
      </w:r>
      <w:r w:rsidRPr="005716A3">
        <w:rPr>
          <w:rFonts w:ascii="仿宋_GB2312" w:eastAsia="仿宋_GB2312" w:hAnsi="宋体" w:cs="华文仿宋" w:hint="eastAsia"/>
          <w:kern w:val="44"/>
          <w:sz w:val="32"/>
          <w:szCs w:val="32"/>
        </w:rPr>
        <w:t>登记处处</w:t>
      </w:r>
      <w:r>
        <w:rPr>
          <w:rFonts w:ascii="仿宋_GB2312" w:eastAsia="仿宋_GB2312" w:hAnsi="宋体" w:cs="华文仿宋" w:hint="eastAsia"/>
          <w:kern w:val="44"/>
          <w:sz w:val="32"/>
          <w:szCs w:val="32"/>
        </w:rPr>
        <w:t>手工登记表格进行登记</w:t>
      </w:r>
      <w:r w:rsidRPr="005716A3">
        <w:rPr>
          <w:rFonts w:ascii="仿宋_GB2312" w:eastAsia="仿宋_GB2312" w:hAnsi="宋体" w:cs="华文仿宋" w:hint="eastAsia"/>
          <w:kern w:val="44"/>
          <w:sz w:val="32"/>
          <w:szCs w:val="32"/>
        </w:rPr>
        <w:t>，将临时流水号抄在申请单上，技师在</w:t>
      </w:r>
      <w:r>
        <w:rPr>
          <w:rFonts w:ascii="仿宋_GB2312" w:eastAsia="仿宋_GB2312" w:hAnsi="宋体" w:cs="华文仿宋" w:hint="eastAsia"/>
          <w:kern w:val="44"/>
          <w:sz w:val="32"/>
          <w:szCs w:val="32"/>
        </w:rPr>
        <w:t>检查</w:t>
      </w:r>
      <w:r w:rsidRPr="005716A3">
        <w:rPr>
          <w:rFonts w:ascii="仿宋_GB2312" w:eastAsia="仿宋_GB2312" w:hAnsi="宋体" w:cs="华文仿宋" w:hint="eastAsia"/>
          <w:kern w:val="44"/>
          <w:sz w:val="32"/>
          <w:szCs w:val="32"/>
        </w:rPr>
        <w:t>的时候在机器上手工输入临时流水号和患者姓名的拼音，进行检查。对于危重和紧急的病人，检查完毕后，</w:t>
      </w:r>
      <w:r>
        <w:rPr>
          <w:rFonts w:ascii="仿宋_GB2312" w:eastAsia="仿宋_GB2312" w:hAnsi="宋体" w:cs="华文仿宋" w:hint="eastAsia"/>
          <w:kern w:val="44"/>
          <w:sz w:val="32"/>
          <w:szCs w:val="32"/>
        </w:rPr>
        <w:t>电话报告检查结果。</w:t>
      </w:r>
    </w:p>
    <w:p w:rsidR="009C7640" w:rsidRDefault="009C7640" w:rsidP="007909BD">
      <w:pPr>
        <w:spacing w:line="520" w:lineRule="exact"/>
        <w:ind w:firstLineChars="200" w:firstLine="640"/>
        <w:rPr>
          <w:rFonts w:ascii="仿宋_GB2312" w:eastAsia="仿宋_GB2312" w:hAnsi="宋体" w:cs="华文仿宋" w:hint="eastAsia"/>
          <w:kern w:val="44"/>
          <w:sz w:val="32"/>
          <w:szCs w:val="32"/>
        </w:rPr>
      </w:pPr>
    </w:p>
    <w:p w:rsidR="009C7640" w:rsidRDefault="009C7640"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附件：1.</w:t>
      </w:r>
      <w:r w:rsidRPr="009C7640">
        <w:rPr>
          <w:rFonts w:hint="eastAsia"/>
          <w:b/>
          <w:sz w:val="44"/>
          <w:szCs w:val="44"/>
        </w:rPr>
        <w:t xml:space="preserve"> </w:t>
      </w:r>
      <w:r w:rsidRPr="009C7640">
        <w:rPr>
          <w:rFonts w:ascii="仿宋_GB2312" w:eastAsia="仿宋_GB2312" w:hAnsi="宋体" w:cs="华文仿宋" w:hint="eastAsia"/>
          <w:kern w:val="44"/>
          <w:sz w:val="32"/>
          <w:szCs w:val="32"/>
        </w:rPr>
        <w:t>信息安全事件情况通报书</w:t>
      </w:r>
    </w:p>
    <w:p w:rsidR="009C7640" w:rsidRDefault="009C7640"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lastRenderedPageBreak/>
        <w:t xml:space="preserve">      2.</w:t>
      </w:r>
      <w:r w:rsidRPr="009C7640">
        <w:rPr>
          <w:rFonts w:ascii="宋体" w:hAnsi="宋体" w:cs="宋体" w:hint="eastAsia"/>
          <w:sz w:val="48"/>
          <w:szCs w:val="48"/>
        </w:rPr>
        <w:t xml:space="preserve"> </w:t>
      </w:r>
      <w:r w:rsidRPr="009C7640">
        <w:rPr>
          <w:rFonts w:ascii="仿宋_GB2312" w:eastAsia="仿宋_GB2312" w:hAnsi="宋体" w:cs="华文仿宋" w:hint="eastAsia"/>
          <w:kern w:val="44"/>
          <w:sz w:val="32"/>
          <w:szCs w:val="32"/>
        </w:rPr>
        <w:t>门诊应急处方单</w:t>
      </w:r>
    </w:p>
    <w:p w:rsidR="009C7640" w:rsidRDefault="009C7640"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 xml:space="preserve">      3.</w:t>
      </w:r>
      <w:r w:rsidRPr="009C7640">
        <w:rPr>
          <w:rFonts w:ascii="宋体" w:hAnsi="宋体" w:cs="宋体" w:hint="eastAsia"/>
          <w:sz w:val="48"/>
          <w:szCs w:val="48"/>
        </w:rPr>
        <w:t xml:space="preserve"> </w:t>
      </w:r>
      <w:r w:rsidRPr="009C7640">
        <w:rPr>
          <w:rFonts w:ascii="仿宋_GB2312" w:eastAsia="仿宋_GB2312" w:hAnsi="宋体" w:cs="华文仿宋" w:hint="eastAsia"/>
          <w:kern w:val="44"/>
          <w:sz w:val="32"/>
          <w:szCs w:val="32"/>
        </w:rPr>
        <w:t>住院应急医嘱单</w:t>
      </w:r>
    </w:p>
    <w:p w:rsidR="009C7640" w:rsidRDefault="009C7640"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 xml:space="preserve">      4.</w:t>
      </w:r>
      <w:r w:rsidRPr="009C7640">
        <w:rPr>
          <w:rFonts w:hint="eastAsia"/>
          <w:b/>
          <w:sz w:val="36"/>
          <w:szCs w:val="36"/>
        </w:rPr>
        <w:t xml:space="preserve"> </w:t>
      </w:r>
      <w:r w:rsidRPr="009C7640">
        <w:rPr>
          <w:rFonts w:ascii="仿宋_GB2312" w:eastAsia="仿宋_GB2312" w:hAnsi="宋体" w:cs="华文仿宋" w:hint="eastAsia"/>
          <w:kern w:val="44"/>
          <w:sz w:val="32"/>
          <w:szCs w:val="32"/>
        </w:rPr>
        <w:t>温州市人民医院住院病历</w:t>
      </w:r>
      <w:r>
        <w:rPr>
          <w:rFonts w:ascii="仿宋_GB2312" w:eastAsia="仿宋_GB2312" w:hAnsi="宋体" w:cs="华文仿宋" w:hint="eastAsia"/>
          <w:kern w:val="44"/>
          <w:sz w:val="32"/>
          <w:szCs w:val="32"/>
        </w:rPr>
        <w:t>医嘱单</w:t>
      </w:r>
    </w:p>
    <w:p w:rsidR="009C7640" w:rsidRDefault="009C7640"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 xml:space="preserve">      5.</w:t>
      </w:r>
      <w:r w:rsidR="00C63983" w:rsidRPr="00C63983">
        <w:rPr>
          <w:rFonts w:hint="eastAsia"/>
          <w:b/>
          <w:sz w:val="28"/>
          <w:szCs w:val="28"/>
        </w:rPr>
        <w:t xml:space="preserve"> </w:t>
      </w:r>
      <w:r w:rsidR="00C63983" w:rsidRPr="009C7640">
        <w:rPr>
          <w:rFonts w:ascii="仿宋_GB2312" w:eastAsia="仿宋_GB2312" w:hAnsi="宋体" w:cs="华文仿宋" w:hint="eastAsia"/>
          <w:kern w:val="44"/>
          <w:sz w:val="32"/>
          <w:szCs w:val="32"/>
        </w:rPr>
        <w:t>温州市人民医院住院病历</w:t>
      </w:r>
      <w:r w:rsidR="00C63983" w:rsidRPr="00C63983">
        <w:rPr>
          <w:rFonts w:ascii="仿宋_GB2312" w:eastAsia="仿宋_GB2312" w:hAnsi="宋体" w:cs="华文仿宋" w:hint="eastAsia"/>
          <w:kern w:val="44"/>
          <w:sz w:val="32"/>
          <w:szCs w:val="32"/>
        </w:rPr>
        <w:t>护理记录</w:t>
      </w:r>
    </w:p>
    <w:p w:rsidR="00C63983" w:rsidRPr="009C7640" w:rsidRDefault="00C63983" w:rsidP="007909BD">
      <w:pPr>
        <w:spacing w:line="520" w:lineRule="exact"/>
        <w:ind w:firstLineChars="200" w:firstLine="640"/>
        <w:rPr>
          <w:rFonts w:ascii="仿宋_GB2312" w:eastAsia="仿宋_GB2312" w:hAnsi="宋体" w:cs="华文仿宋" w:hint="eastAsia"/>
          <w:kern w:val="44"/>
          <w:sz w:val="32"/>
          <w:szCs w:val="32"/>
        </w:rPr>
      </w:pPr>
      <w:r>
        <w:rPr>
          <w:rFonts w:ascii="仿宋_GB2312" w:eastAsia="仿宋_GB2312" w:hAnsi="宋体" w:cs="华文仿宋" w:hint="eastAsia"/>
          <w:kern w:val="44"/>
          <w:sz w:val="32"/>
          <w:szCs w:val="32"/>
        </w:rPr>
        <w:t xml:space="preserve">      </w:t>
      </w:r>
    </w:p>
    <w:p w:rsidR="00B52FD9" w:rsidRPr="00B52FD9" w:rsidRDefault="00B52FD9" w:rsidP="007909BD">
      <w:pPr>
        <w:spacing w:line="520" w:lineRule="exact"/>
        <w:ind w:firstLine="645"/>
        <w:rPr>
          <w:rFonts w:ascii="仿宋_GB2312" w:eastAsia="仿宋_GB2312"/>
          <w:sz w:val="32"/>
          <w:szCs w:val="32"/>
        </w:rPr>
      </w:pPr>
    </w:p>
    <w:p w:rsidR="000B3AF1" w:rsidRPr="000B3AF1" w:rsidRDefault="00272A7D" w:rsidP="007909BD">
      <w:pPr>
        <w:spacing w:line="520" w:lineRule="exact"/>
        <w:ind w:firstLine="645"/>
        <w:rPr>
          <w:rFonts w:ascii="仿宋_GB2312" w:eastAsia="仿宋_GB2312"/>
          <w:sz w:val="32"/>
          <w:szCs w:val="32"/>
        </w:rPr>
      </w:pPr>
      <w:r>
        <w:rPr>
          <w:rFonts w:ascii="仿宋_GB2312" w:eastAsia="仿宋_GB2312" w:hint="eastAsia"/>
          <w:sz w:val="32"/>
          <w:szCs w:val="32"/>
        </w:rPr>
        <w:t xml:space="preserve">                        温州市人民医院</w:t>
      </w:r>
    </w:p>
    <w:p w:rsidR="0091106D" w:rsidRPr="004B6AD9" w:rsidRDefault="00C63983" w:rsidP="007909BD">
      <w:pPr>
        <w:spacing w:line="520" w:lineRule="exact"/>
        <w:ind w:firstLineChars="1400" w:firstLine="4480"/>
        <w:rPr>
          <w:rFonts w:ascii="仿宋_GB2312" w:eastAsia="仿宋_GB2312" w:hAnsi="仿宋_GB2312" w:cs="仿宋_GB2312"/>
          <w:sz w:val="32"/>
          <w:szCs w:val="32"/>
        </w:rPr>
      </w:pPr>
      <w:r>
        <w:rPr>
          <w:rFonts w:ascii="仿宋_GB2312" w:eastAsia="仿宋_GB2312" w:hint="eastAsia"/>
          <w:sz w:val="32"/>
          <w:szCs w:val="32"/>
        </w:rPr>
        <w:t>2018</w:t>
      </w:r>
      <w:r w:rsidR="0091106D" w:rsidRPr="004B6AD9">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sidR="0091106D" w:rsidRPr="004B6AD9">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13</w:t>
      </w:r>
      <w:r w:rsidR="0091106D" w:rsidRPr="004B6AD9">
        <w:rPr>
          <w:rFonts w:ascii="仿宋_GB2312" w:eastAsia="仿宋_GB2312" w:hAnsi="仿宋_GB2312" w:cs="仿宋_GB2312" w:hint="eastAsia"/>
          <w:sz w:val="32"/>
          <w:szCs w:val="32"/>
        </w:rPr>
        <w:t>日</w:t>
      </w:r>
    </w:p>
    <w:p w:rsidR="00C63983" w:rsidRPr="00A81A2F" w:rsidRDefault="003B513E" w:rsidP="00C63983">
      <w:pPr>
        <w:spacing w:line="360" w:lineRule="auto"/>
        <w:rPr>
          <w:rFonts w:hint="eastAsia"/>
          <w:b/>
          <w:sz w:val="24"/>
        </w:rPr>
      </w:pPr>
      <w:r>
        <w:rPr>
          <w:rFonts w:ascii="仿宋_GB2312" w:eastAsia="仿宋_GB2312"/>
          <w:spacing w:val="-10"/>
          <w:sz w:val="32"/>
        </w:rPr>
        <w:br w:type="page"/>
      </w:r>
      <w:r w:rsidR="00C63983" w:rsidRPr="00C63983">
        <w:rPr>
          <w:rFonts w:ascii="仿宋_GB2312" w:eastAsia="仿宋_GB2312" w:hint="eastAsia"/>
          <w:spacing w:val="-10"/>
          <w:sz w:val="32"/>
        </w:rPr>
        <w:lastRenderedPageBreak/>
        <w:t>附件</w:t>
      </w:r>
      <w:r w:rsidR="00C63983">
        <w:rPr>
          <w:rFonts w:ascii="仿宋_GB2312" w:eastAsia="仿宋_GB2312" w:hint="eastAsia"/>
          <w:spacing w:val="-10"/>
          <w:sz w:val="32"/>
        </w:rPr>
        <w:t>1</w:t>
      </w:r>
      <w:r w:rsidR="00C63983" w:rsidRPr="00C63983">
        <w:rPr>
          <w:rFonts w:ascii="仿宋_GB2312" w:eastAsia="仿宋_GB2312" w:hint="eastAsia"/>
          <w:spacing w:val="-10"/>
          <w:sz w:val="32"/>
        </w:rPr>
        <w:t>：</w:t>
      </w:r>
    </w:p>
    <w:p w:rsidR="00C63983" w:rsidRDefault="00C63983" w:rsidP="00C63983">
      <w:pPr>
        <w:spacing w:line="360" w:lineRule="auto"/>
        <w:ind w:firstLineChars="150" w:firstLine="663"/>
        <w:jc w:val="center"/>
        <w:rPr>
          <w:rFonts w:hint="eastAsia"/>
          <w:b/>
          <w:sz w:val="44"/>
          <w:szCs w:val="44"/>
        </w:rPr>
      </w:pPr>
      <w:r w:rsidRPr="001903C6">
        <w:rPr>
          <w:rFonts w:hint="eastAsia"/>
          <w:b/>
          <w:sz w:val="44"/>
          <w:szCs w:val="44"/>
        </w:rPr>
        <w:t>信息安全事件情况通报书</w:t>
      </w:r>
    </w:p>
    <w:p w:rsidR="00C63983" w:rsidRPr="00C63983" w:rsidRDefault="00C63983" w:rsidP="00C63983">
      <w:pPr>
        <w:rPr>
          <w:rFonts w:hint="eastAsia"/>
        </w:rPr>
      </w:pPr>
    </w:p>
    <w:p w:rsidR="00C63983" w:rsidRPr="00C63983" w:rsidRDefault="00C63983" w:rsidP="00C63983">
      <w:pPr>
        <w:autoSpaceDE w:val="0"/>
        <w:autoSpaceDN w:val="0"/>
        <w:adjustRightInd w:val="0"/>
        <w:ind w:right="-23" w:firstLineChars="50" w:firstLine="160"/>
        <w:jc w:val="left"/>
        <w:rPr>
          <w:rFonts w:ascii="仿宋_GB2312" w:eastAsia="仿宋_GB2312" w:hAnsi="宋体" w:cs="宋体" w:hint="eastAsia"/>
          <w:kern w:val="0"/>
          <w:sz w:val="32"/>
        </w:rPr>
      </w:pPr>
      <w:r w:rsidRPr="00C63983">
        <w:rPr>
          <w:rFonts w:ascii="仿宋_GB2312" w:eastAsia="仿宋_GB2312" w:hAnsi="宋体" w:cs="宋体" w:hint="eastAsia"/>
          <w:kern w:val="0"/>
          <w:sz w:val="32"/>
        </w:rPr>
        <w:t>通报时间：        年    月    日    时    分</w:t>
      </w:r>
    </w:p>
    <w:tbl>
      <w:tblPr>
        <w:tblW w:w="9004" w:type="dxa"/>
        <w:tblInd w:w="5" w:type="dxa"/>
        <w:tblLayout w:type="fixed"/>
        <w:tblCellMar>
          <w:left w:w="0" w:type="dxa"/>
          <w:right w:w="0" w:type="dxa"/>
        </w:tblCellMar>
        <w:tblLook w:val="0000"/>
      </w:tblPr>
      <w:tblGrid>
        <w:gridCol w:w="1816"/>
        <w:gridCol w:w="3080"/>
        <w:gridCol w:w="1407"/>
        <w:gridCol w:w="2701"/>
      </w:tblGrid>
      <w:tr w:rsidR="00C63983" w:rsidRPr="00E54BDC" w:rsidTr="00352762">
        <w:tblPrEx>
          <w:tblCellMar>
            <w:top w:w="0" w:type="dxa"/>
            <w:left w:w="0" w:type="dxa"/>
            <w:bottom w:w="0" w:type="dxa"/>
            <w:right w:w="0" w:type="dxa"/>
          </w:tblCellMar>
        </w:tblPrEx>
        <w:trPr>
          <w:trHeight w:hRule="exact" w:val="1128"/>
        </w:trPr>
        <w:tc>
          <w:tcPr>
            <w:tcW w:w="1816" w:type="dxa"/>
            <w:tcBorders>
              <w:top w:val="single" w:sz="4" w:space="0" w:color="000000"/>
              <w:left w:val="single" w:sz="4" w:space="0" w:color="000000"/>
              <w:bottom w:val="single" w:sz="4" w:space="0" w:color="000000"/>
              <w:right w:val="single" w:sz="4" w:space="0" w:color="000000"/>
            </w:tcBorders>
            <w:vAlign w:val="center"/>
          </w:tcPr>
          <w:p w:rsidR="00C63983" w:rsidRPr="00C63983" w:rsidRDefault="00C63983" w:rsidP="00352762">
            <w:pPr>
              <w:autoSpaceDE w:val="0"/>
              <w:autoSpaceDN w:val="0"/>
              <w:adjustRightInd w:val="0"/>
              <w:ind w:left="1" w:right="-20"/>
              <w:jc w:val="center"/>
              <w:rPr>
                <w:rFonts w:ascii="仿宋_GB2312" w:eastAsia="仿宋_GB2312" w:hAnsi="宋体" w:hint="eastAsia"/>
                <w:kern w:val="0"/>
                <w:sz w:val="32"/>
              </w:rPr>
            </w:pPr>
            <w:r w:rsidRPr="00C63983">
              <w:rPr>
                <w:rFonts w:ascii="仿宋_GB2312" w:eastAsia="仿宋_GB2312" w:hAnsi="宋体" w:cs="宋体" w:hint="eastAsia"/>
                <w:kern w:val="0"/>
                <w:sz w:val="32"/>
              </w:rPr>
              <w:t>发生时间</w:t>
            </w:r>
          </w:p>
        </w:tc>
        <w:tc>
          <w:tcPr>
            <w:tcW w:w="3080" w:type="dxa"/>
            <w:tcBorders>
              <w:top w:val="single" w:sz="4" w:space="0" w:color="000000"/>
              <w:left w:val="single" w:sz="4" w:space="0" w:color="000000"/>
              <w:bottom w:val="single" w:sz="4" w:space="0" w:color="000000"/>
              <w:right w:val="single" w:sz="4" w:space="0" w:color="auto"/>
            </w:tcBorders>
            <w:vAlign w:val="center"/>
          </w:tcPr>
          <w:p w:rsidR="00C63983" w:rsidRPr="00C63983" w:rsidRDefault="00C63983" w:rsidP="00352762">
            <w:pPr>
              <w:autoSpaceDE w:val="0"/>
              <w:autoSpaceDN w:val="0"/>
              <w:adjustRightInd w:val="0"/>
              <w:jc w:val="center"/>
              <w:rPr>
                <w:rFonts w:ascii="仿宋_GB2312" w:eastAsia="仿宋_GB2312" w:hAnsi="宋体" w:hint="eastAsia"/>
                <w:kern w:val="0"/>
                <w:sz w:val="32"/>
              </w:rPr>
            </w:pPr>
          </w:p>
        </w:tc>
        <w:tc>
          <w:tcPr>
            <w:tcW w:w="1407" w:type="dxa"/>
            <w:tcBorders>
              <w:top w:val="single" w:sz="4" w:space="0" w:color="000000"/>
              <w:left w:val="single" w:sz="4" w:space="0" w:color="auto"/>
              <w:bottom w:val="single" w:sz="4" w:space="0" w:color="000000"/>
              <w:right w:val="single" w:sz="4" w:space="0" w:color="auto"/>
            </w:tcBorders>
            <w:vAlign w:val="center"/>
          </w:tcPr>
          <w:p w:rsidR="00C63983" w:rsidRPr="00C63983" w:rsidRDefault="00C63983" w:rsidP="00352762">
            <w:pPr>
              <w:autoSpaceDE w:val="0"/>
              <w:autoSpaceDN w:val="0"/>
              <w:adjustRightInd w:val="0"/>
              <w:jc w:val="center"/>
              <w:rPr>
                <w:rFonts w:ascii="仿宋_GB2312" w:eastAsia="仿宋_GB2312" w:hAnsi="宋体" w:hint="eastAsia"/>
                <w:kern w:val="0"/>
                <w:sz w:val="32"/>
              </w:rPr>
            </w:pPr>
            <w:r w:rsidRPr="00C63983">
              <w:rPr>
                <w:rFonts w:ascii="仿宋_GB2312" w:eastAsia="仿宋_GB2312" w:hAnsi="宋体" w:hint="eastAsia"/>
                <w:kern w:val="0"/>
                <w:sz w:val="32"/>
              </w:rPr>
              <w:t>故障等级</w:t>
            </w:r>
          </w:p>
        </w:tc>
        <w:tc>
          <w:tcPr>
            <w:tcW w:w="2701" w:type="dxa"/>
            <w:tcBorders>
              <w:top w:val="single" w:sz="4" w:space="0" w:color="000000"/>
              <w:left w:val="single" w:sz="4" w:space="0" w:color="auto"/>
              <w:bottom w:val="single" w:sz="4" w:space="0" w:color="000000"/>
              <w:right w:val="single" w:sz="4" w:space="0" w:color="000000"/>
            </w:tcBorders>
            <w:vAlign w:val="center"/>
          </w:tcPr>
          <w:p w:rsidR="00C63983" w:rsidRPr="00C63983" w:rsidRDefault="00C63983" w:rsidP="00352762">
            <w:pPr>
              <w:autoSpaceDE w:val="0"/>
              <w:autoSpaceDN w:val="0"/>
              <w:adjustRightInd w:val="0"/>
              <w:jc w:val="center"/>
              <w:rPr>
                <w:rFonts w:ascii="仿宋_GB2312" w:eastAsia="仿宋_GB2312" w:hAnsi="宋体" w:hint="eastAsia"/>
                <w:kern w:val="0"/>
                <w:sz w:val="32"/>
              </w:rPr>
            </w:pPr>
          </w:p>
        </w:tc>
      </w:tr>
      <w:tr w:rsidR="00C63983" w:rsidRPr="00E54BDC" w:rsidTr="00C63983">
        <w:tblPrEx>
          <w:tblCellMar>
            <w:top w:w="0" w:type="dxa"/>
            <w:left w:w="0" w:type="dxa"/>
            <w:bottom w:w="0" w:type="dxa"/>
            <w:right w:w="0" w:type="dxa"/>
          </w:tblCellMar>
        </w:tblPrEx>
        <w:trPr>
          <w:trHeight w:hRule="exact" w:val="3046"/>
        </w:trPr>
        <w:tc>
          <w:tcPr>
            <w:tcW w:w="1816" w:type="dxa"/>
            <w:tcBorders>
              <w:top w:val="single" w:sz="4" w:space="0" w:color="000000"/>
              <w:left w:val="single" w:sz="4" w:space="0" w:color="000000"/>
              <w:bottom w:val="single" w:sz="4" w:space="0" w:color="000000"/>
              <w:right w:val="single" w:sz="4" w:space="0" w:color="000000"/>
            </w:tcBorders>
            <w:vAlign w:val="center"/>
          </w:tcPr>
          <w:p w:rsidR="00C63983" w:rsidRDefault="00C63983" w:rsidP="00352762">
            <w:pPr>
              <w:autoSpaceDE w:val="0"/>
              <w:autoSpaceDN w:val="0"/>
              <w:adjustRightInd w:val="0"/>
              <w:ind w:right="-20"/>
              <w:jc w:val="center"/>
              <w:rPr>
                <w:rFonts w:ascii="仿宋_GB2312" w:eastAsia="仿宋_GB2312" w:hAnsi="宋体" w:cs="宋体" w:hint="eastAsia"/>
                <w:kern w:val="0"/>
                <w:sz w:val="32"/>
              </w:rPr>
            </w:pPr>
            <w:r w:rsidRPr="00C63983">
              <w:rPr>
                <w:rFonts w:ascii="仿宋_GB2312" w:eastAsia="仿宋_GB2312" w:hAnsi="宋体" w:cs="宋体" w:hint="eastAsia"/>
                <w:kern w:val="0"/>
                <w:sz w:val="32"/>
              </w:rPr>
              <w:t>事件</w:t>
            </w:r>
          </w:p>
          <w:p w:rsidR="00C63983" w:rsidRDefault="00C63983" w:rsidP="00352762">
            <w:pPr>
              <w:autoSpaceDE w:val="0"/>
              <w:autoSpaceDN w:val="0"/>
              <w:adjustRightInd w:val="0"/>
              <w:ind w:right="-20"/>
              <w:jc w:val="center"/>
              <w:rPr>
                <w:rFonts w:ascii="仿宋_GB2312" w:eastAsia="仿宋_GB2312" w:hAnsi="宋体" w:cs="宋体" w:hint="eastAsia"/>
                <w:kern w:val="0"/>
                <w:sz w:val="32"/>
              </w:rPr>
            </w:pPr>
            <w:r w:rsidRPr="00C63983">
              <w:rPr>
                <w:rFonts w:ascii="仿宋_GB2312" w:eastAsia="仿宋_GB2312" w:hAnsi="宋体" w:cs="宋体" w:hint="eastAsia"/>
                <w:kern w:val="0"/>
                <w:sz w:val="32"/>
              </w:rPr>
              <w:t>简要</w:t>
            </w:r>
          </w:p>
          <w:p w:rsidR="00C63983" w:rsidRPr="00C63983" w:rsidRDefault="00C63983" w:rsidP="00352762">
            <w:pPr>
              <w:autoSpaceDE w:val="0"/>
              <w:autoSpaceDN w:val="0"/>
              <w:adjustRightInd w:val="0"/>
              <w:ind w:right="-20"/>
              <w:jc w:val="center"/>
              <w:rPr>
                <w:rFonts w:ascii="仿宋_GB2312" w:eastAsia="仿宋_GB2312" w:hAnsi="宋体" w:hint="eastAsia"/>
                <w:kern w:val="0"/>
                <w:sz w:val="32"/>
              </w:rPr>
            </w:pPr>
            <w:r w:rsidRPr="00C63983">
              <w:rPr>
                <w:rFonts w:ascii="仿宋_GB2312" w:eastAsia="仿宋_GB2312" w:hAnsi="宋体" w:cs="宋体" w:hint="eastAsia"/>
                <w:spacing w:val="-5"/>
                <w:kern w:val="0"/>
                <w:sz w:val="32"/>
              </w:rPr>
              <w:t>描述</w:t>
            </w:r>
          </w:p>
        </w:tc>
        <w:tc>
          <w:tcPr>
            <w:tcW w:w="7188" w:type="dxa"/>
            <w:gridSpan w:val="3"/>
            <w:tcBorders>
              <w:top w:val="single" w:sz="4" w:space="0" w:color="000000"/>
              <w:left w:val="single" w:sz="4" w:space="0" w:color="000000"/>
              <w:bottom w:val="single" w:sz="4" w:space="0" w:color="000000"/>
              <w:right w:val="single" w:sz="4" w:space="0" w:color="000000"/>
            </w:tcBorders>
            <w:vAlign w:val="center"/>
          </w:tcPr>
          <w:p w:rsidR="00C63983" w:rsidRPr="00C63983" w:rsidRDefault="00C63983" w:rsidP="00352762">
            <w:pPr>
              <w:autoSpaceDE w:val="0"/>
              <w:autoSpaceDN w:val="0"/>
              <w:adjustRightInd w:val="0"/>
              <w:jc w:val="center"/>
              <w:rPr>
                <w:rFonts w:ascii="仿宋_GB2312" w:eastAsia="仿宋_GB2312" w:hAnsi="宋体" w:hint="eastAsia"/>
                <w:kern w:val="0"/>
                <w:sz w:val="32"/>
              </w:rPr>
            </w:pPr>
          </w:p>
        </w:tc>
      </w:tr>
      <w:tr w:rsidR="00C63983" w:rsidRPr="00E54BDC" w:rsidTr="00C63983">
        <w:tblPrEx>
          <w:tblCellMar>
            <w:top w:w="0" w:type="dxa"/>
            <w:left w:w="0" w:type="dxa"/>
            <w:bottom w:w="0" w:type="dxa"/>
            <w:right w:w="0" w:type="dxa"/>
          </w:tblCellMar>
        </w:tblPrEx>
        <w:trPr>
          <w:trHeight w:hRule="exact" w:val="2267"/>
        </w:trPr>
        <w:tc>
          <w:tcPr>
            <w:tcW w:w="1816" w:type="dxa"/>
            <w:tcBorders>
              <w:top w:val="single" w:sz="4" w:space="0" w:color="000000"/>
              <w:left w:val="single" w:sz="4" w:space="0" w:color="000000"/>
              <w:bottom w:val="single" w:sz="4" w:space="0" w:color="000000"/>
              <w:right w:val="single" w:sz="4" w:space="0" w:color="000000"/>
            </w:tcBorders>
            <w:vAlign w:val="center"/>
          </w:tcPr>
          <w:p w:rsidR="00C63983" w:rsidRPr="00C63983" w:rsidRDefault="00C63983" w:rsidP="00352762">
            <w:pPr>
              <w:autoSpaceDE w:val="0"/>
              <w:autoSpaceDN w:val="0"/>
              <w:adjustRightInd w:val="0"/>
              <w:ind w:right="-20"/>
              <w:jc w:val="center"/>
              <w:rPr>
                <w:rFonts w:ascii="仿宋_GB2312" w:eastAsia="仿宋_GB2312" w:hAnsi="宋体" w:hint="eastAsia"/>
                <w:kern w:val="0"/>
                <w:sz w:val="32"/>
              </w:rPr>
            </w:pPr>
            <w:r w:rsidRPr="00C63983">
              <w:rPr>
                <w:rFonts w:ascii="仿宋_GB2312" w:eastAsia="仿宋_GB2312" w:hAnsi="宋体" w:cs="宋体" w:hint="eastAsia"/>
                <w:kern w:val="0"/>
                <w:sz w:val="32"/>
              </w:rPr>
              <w:t>处理情况</w:t>
            </w:r>
          </w:p>
        </w:tc>
        <w:tc>
          <w:tcPr>
            <w:tcW w:w="7188" w:type="dxa"/>
            <w:gridSpan w:val="3"/>
            <w:tcBorders>
              <w:top w:val="single" w:sz="4" w:space="0" w:color="000000"/>
              <w:left w:val="single" w:sz="4" w:space="0" w:color="000000"/>
              <w:bottom w:val="single" w:sz="4" w:space="0" w:color="000000"/>
              <w:right w:val="single" w:sz="4" w:space="0" w:color="000000"/>
            </w:tcBorders>
            <w:vAlign w:val="center"/>
          </w:tcPr>
          <w:p w:rsidR="00C63983" w:rsidRPr="00C63983" w:rsidRDefault="00C63983" w:rsidP="00352762">
            <w:pPr>
              <w:autoSpaceDE w:val="0"/>
              <w:autoSpaceDN w:val="0"/>
              <w:adjustRightInd w:val="0"/>
              <w:jc w:val="center"/>
              <w:rPr>
                <w:rFonts w:ascii="仿宋_GB2312" w:eastAsia="仿宋_GB2312" w:hAnsi="宋体" w:hint="eastAsia"/>
                <w:kern w:val="0"/>
                <w:sz w:val="32"/>
              </w:rPr>
            </w:pPr>
          </w:p>
        </w:tc>
      </w:tr>
      <w:tr w:rsidR="00C63983" w:rsidRPr="00E54BDC" w:rsidTr="00C63983">
        <w:tblPrEx>
          <w:tblCellMar>
            <w:top w:w="0" w:type="dxa"/>
            <w:left w:w="0" w:type="dxa"/>
            <w:bottom w:w="0" w:type="dxa"/>
            <w:right w:w="0" w:type="dxa"/>
          </w:tblCellMar>
        </w:tblPrEx>
        <w:trPr>
          <w:trHeight w:hRule="exact" w:val="3845"/>
        </w:trPr>
        <w:tc>
          <w:tcPr>
            <w:tcW w:w="1816" w:type="dxa"/>
            <w:tcBorders>
              <w:top w:val="single" w:sz="4" w:space="0" w:color="000000"/>
              <w:left w:val="single" w:sz="4" w:space="0" w:color="000000"/>
              <w:bottom w:val="single" w:sz="4" w:space="0" w:color="000000"/>
              <w:right w:val="single" w:sz="4" w:space="0" w:color="000000"/>
            </w:tcBorders>
            <w:vAlign w:val="center"/>
          </w:tcPr>
          <w:p w:rsidR="00C63983" w:rsidRPr="00C63983" w:rsidRDefault="00C63983" w:rsidP="00352762">
            <w:pPr>
              <w:autoSpaceDE w:val="0"/>
              <w:autoSpaceDN w:val="0"/>
              <w:adjustRightInd w:val="0"/>
              <w:ind w:right="-20"/>
              <w:jc w:val="center"/>
              <w:rPr>
                <w:rFonts w:ascii="仿宋_GB2312" w:eastAsia="仿宋_GB2312" w:hAnsi="宋体" w:hint="eastAsia"/>
                <w:kern w:val="0"/>
                <w:sz w:val="32"/>
              </w:rPr>
            </w:pPr>
            <w:r w:rsidRPr="00C63983">
              <w:rPr>
                <w:rFonts w:ascii="仿宋_GB2312" w:eastAsia="仿宋_GB2312" w:hAnsi="宋体" w:hint="eastAsia"/>
                <w:kern w:val="0"/>
                <w:sz w:val="32"/>
              </w:rPr>
              <w:t>影响</w:t>
            </w:r>
            <w:r w:rsidRPr="00C63983">
              <w:rPr>
                <w:rFonts w:ascii="仿宋_GB2312" w:eastAsia="仿宋_GB2312" w:hAnsi="宋体" w:cs="宋体" w:hint="eastAsia"/>
                <w:kern w:val="0"/>
                <w:sz w:val="32"/>
              </w:rPr>
              <w:t>情况</w:t>
            </w:r>
          </w:p>
        </w:tc>
        <w:tc>
          <w:tcPr>
            <w:tcW w:w="7188" w:type="dxa"/>
            <w:gridSpan w:val="3"/>
            <w:tcBorders>
              <w:top w:val="single" w:sz="4" w:space="0" w:color="000000"/>
              <w:left w:val="single" w:sz="4" w:space="0" w:color="000000"/>
              <w:bottom w:val="single" w:sz="4" w:space="0" w:color="000000"/>
              <w:right w:val="single" w:sz="4" w:space="0" w:color="000000"/>
            </w:tcBorders>
            <w:vAlign w:val="center"/>
          </w:tcPr>
          <w:p w:rsidR="00C63983" w:rsidRPr="00C63983" w:rsidRDefault="00C63983" w:rsidP="00352762">
            <w:pPr>
              <w:autoSpaceDE w:val="0"/>
              <w:autoSpaceDN w:val="0"/>
              <w:adjustRightInd w:val="0"/>
              <w:jc w:val="center"/>
              <w:rPr>
                <w:rFonts w:ascii="仿宋_GB2312" w:eastAsia="仿宋_GB2312" w:hAnsi="宋体" w:hint="eastAsia"/>
                <w:kern w:val="0"/>
                <w:sz w:val="32"/>
              </w:rPr>
            </w:pPr>
          </w:p>
        </w:tc>
      </w:tr>
    </w:tbl>
    <w:p w:rsidR="00C63983" w:rsidRDefault="00C63983" w:rsidP="00C63983">
      <w:pPr>
        <w:spacing w:line="360" w:lineRule="auto"/>
        <w:ind w:firstLineChars="150" w:firstLine="360"/>
        <w:rPr>
          <w:sz w:val="24"/>
        </w:rPr>
      </w:pPr>
    </w:p>
    <w:p w:rsidR="00C63983" w:rsidRDefault="00C63983" w:rsidP="00C63983">
      <w:pPr>
        <w:spacing w:line="360" w:lineRule="auto"/>
        <w:rPr>
          <w:rFonts w:ascii="仿宋_GB2312" w:eastAsia="仿宋_GB2312" w:hAnsi="宋体" w:cs="宋体" w:hint="eastAsia"/>
          <w:kern w:val="0"/>
          <w:sz w:val="32"/>
        </w:rPr>
      </w:pPr>
      <w:r>
        <w:rPr>
          <w:sz w:val="24"/>
        </w:rPr>
        <w:br w:type="page"/>
      </w:r>
      <w:r w:rsidRPr="00C63983">
        <w:rPr>
          <w:rFonts w:ascii="仿宋_GB2312" w:eastAsia="仿宋_GB2312" w:hAnsi="宋体" w:cs="宋体" w:hint="eastAsia"/>
          <w:kern w:val="0"/>
          <w:sz w:val="32"/>
        </w:rPr>
        <w:lastRenderedPageBreak/>
        <w:t>附件</w:t>
      </w:r>
      <w:r>
        <w:rPr>
          <w:rFonts w:ascii="仿宋_GB2312" w:eastAsia="仿宋_GB2312" w:hAnsi="宋体" w:cs="宋体" w:hint="eastAsia"/>
          <w:kern w:val="0"/>
          <w:sz w:val="32"/>
        </w:rPr>
        <w:t>2：</w:t>
      </w:r>
    </w:p>
    <w:p w:rsidR="00C63983" w:rsidRDefault="00C63983" w:rsidP="00C63983">
      <w:pPr>
        <w:spacing w:line="360" w:lineRule="auto"/>
        <w:rPr>
          <w:rFonts w:ascii="仿宋_GB2312" w:eastAsia="仿宋_GB2312" w:hAnsi="宋体" w:cs="宋体" w:hint="eastAsia"/>
          <w:kern w:val="0"/>
          <w:sz w:val="32"/>
        </w:rPr>
      </w:pPr>
    </w:p>
    <w:tbl>
      <w:tblPr>
        <w:tblW w:w="9004" w:type="dxa"/>
        <w:tblInd w:w="5" w:type="dxa"/>
        <w:tblLayout w:type="fixed"/>
        <w:tblCellMar>
          <w:left w:w="0" w:type="dxa"/>
          <w:right w:w="0" w:type="dxa"/>
        </w:tblCellMar>
        <w:tblLook w:val="0000"/>
      </w:tblPr>
      <w:tblGrid>
        <w:gridCol w:w="9004"/>
      </w:tblGrid>
      <w:tr w:rsidR="00C63983" w:rsidRPr="00E54BDC" w:rsidTr="00352762">
        <w:tblPrEx>
          <w:tblCellMar>
            <w:top w:w="0" w:type="dxa"/>
            <w:left w:w="0" w:type="dxa"/>
            <w:bottom w:w="0" w:type="dxa"/>
            <w:right w:w="0" w:type="dxa"/>
          </w:tblCellMar>
        </w:tblPrEx>
        <w:trPr>
          <w:trHeight w:hRule="exact" w:val="1095"/>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604A82" w:rsidRDefault="00C63983" w:rsidP="00352762">
            <w:pPr>
              <w:autoSpaceDE w:val="0"/>
              <w:autoSpaceDN w:val="0"/>
              <w:adjustRightInd w:val="0"/>
              <w:jc w:val="center"/>
              <w:rPr>
                <w:rFonts w:ascii="宋体" w:hAnsi="宋体" w:cs="宋体"/>
                <w:sz w:val="48"/>
                <w:szCs w:val="48"/>
              </w:rPr>
            </w:pPr>
            <w:r>
              <w:rPr>
                <w:rFonts w:ascii="宋体" w:hAnsi="宋体" w:cs="宋体" w:hint="eastAsia"/>
                <w:sz w:val="48"/>
                <w:szCs w:val="48"/>
              </w:rPr>
              <w:t>门诊应急处方单</w:t>
            </w:r>
          </w:p>
        </w:tc>
      </w:tr>
      <w:tr w:rsidR="00C63983" w:rsidRPr="00E54BDC" w:rsidTr="00352762">
        <w:tblPrEx>
          <w:tblCellMar>
            <w:top w:w="0" w:type="dxa"/>
            <w:left w:w="0" w:type="dxa"/>
            <w:bottom w:w="0" w:type="dxa"/>
            <w:right w:w="0" w:type="dxa"/>
          </w:tblCellMar>
        </w:tblPrEx>
        <w:trPr>
          <w:trHeight w:hRule="exact" w:val="726"/>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E54BDC" w:rsidRDefault="00C63983" w:rsidP="00352762">
            <w:pPr>
              <w:autoSpaceDE w:val="0"/>
              <w:autoSpaceDN w:val="0"/>
              <w:adjustRightInd w:val="0"/>
              <w:jc w:val="left"/>
              <w:rPr>
                <w:rFonts w:ascii="宋体" w:hAnsi="宋体"/>
                <w:kern w:val="0"/>
                <w:sz w:val="24"/>
              </w:rPr>
            </w:pPr>
            <w:r w:rsidRPr="00F95FCE">
              <w:rPr>
                <w:rFonts w:ascii="宋体" w:hAnsi="宋体" w:cs="宋体" w:hint="eastAsia"/>
                <w:sz w:val="24"/>
              </w:rPr>
              <w:t>姓名：</w:t>
            </w:r>
            <w:r>
              <w:rPr>
                <w:rFonts w:ascii="宋体" w:hAnsi="宋体" w:cs="宋体" w:hint="eastAsia"/>
                <w:sz w:val="24"/>
              </w:rPr>
              <w:t xml:space="preserve">          </w:t>
            </w:r>
            <w:r w:rsidRPr="00F95FCE">
              <w:rPr>
                <w:rFonts w:ascii="宋体" w:hAnsi="宋体" w:cs="宋体" w:hint="eastAsia"/>
                <w:sz w:val="24"/>
              </w:rPr>
              <w:t>性别：</w:t>
            </w:r>
            <w:r>
              <w:rPr>
                <w:rFonts w:ascii="宋体" w:hAnsi="宋体" w:cs="宋体" w:hint="eastAsia"/>
                <w:sz w:val="24"/>
              </w:rPr>
              <w:t xml:space="preserve">      </w:t>
            </w:r>
            <w:r w:rsidRPr="00F95FCE">
              <w:rPr>
                <w:rFonts w:ascii="宋体" w:hAnsi="宋体" w:cs="宋体" w:hint="eastAsia"/>
                <w:sz w:val="24"/>
              </w:rPr>
              <w:t>年龄：</w:t>
            </w:r>
            <w:r>
              <w:rPr>
                <w:rFonts w:ascii="宋体" w:hAnsi="宋体" w:cs="宋体" w:hint="eastAsia"/>
                <w:sz w:val="24"/>
              </w:rPr>
              <w:t xml:space="preserve">      科室：</w:t>
            </w:r>
          </w:p>
        </w:tc>
      </w:tr>
      <w:tr w:rsidR="00C63983" w:rsidRPr="00E54BDC" w:rsidTr="00352762">
        <w:tblPrEx>
          <w:tblCellMar>
            <w:top w:w="0" w:type="dxa"/>
            <w:left w:w="0" w:type="dxa"/>
            <w:bottom w:w="0" w:type="dxa"/>
            <w:right w:w="0" w:type="dxa"/>
          </w:tblCellMar>
        </w:tblPrEx>
        <w:trPr>
          <w:trHeight w:hRule="exact" w:val="694"/>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F95FCE" w:rsidRDefault="00C63983" w:rsidP="00352762">
            <w:pPr>
              <w:autoSpaceDE w:val="0"/>
              <w:autoSpaceDN w:val="0"/>
              <w:adjustRightInd w:val="0"/>
              <w:jc w:val="left"/>
              <w:rPr>
                <w:rFonts w:ascii="宋体" w:hAnsi="宋体" w:cs="宋体" w:hint="eastAsia"/>
                <w:sz w:val="24"/>
              </w:rPr>
            </w:pPr>
            <w:r w:rsidRPr="00F95FCE">
              <w:rPr>
                <w:rFonts w:ascii="宋体" w:hAnsi="宋体" w:cs="宋体" w:hint="eastAsia"/>
                <w:sz w:val="24"/>
              </w:rPr>
              <w:t>诊断：</w:t>
            </w:r>
          </w:p>
        </w:tc>
      </w:tr>
      <w:tr w:rsidR="00C63983" w:rsidRPr="00E54BDC" w:rsidTr="00352762">
        <w:tblPrEx>
          <w:tblCellMar>
            <w:top w:w="0" w:type="dxa"/>
            <w:left w:w="0" w:type="dxa"/>
            <w:bottom w:w="0" w:type="dxa"/>
            <w:right w:w="0" w:type="dxa"/>
          </w:tblCellMar>
        </w:tblPrEx>
        <w:trPr>
          <w:trHeight w:hRule="exact" w:val="718"/>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F95FCE" w:rsidRDefault="00C63983" w:rsidP="00352762">
            <w:pPr>
              <w:autoSpaceDE w:val="0"/>
              <w:autoSpaceDN w:val="0"/>
              <w:adjustRightInd w:val="0"/>
              <w:jc w:val="left"/>
              <w:rPr>
                <w:rFonts w:ascii="宋体" w:hAnsi="宋体" w:cs="宋体" w:hint="eastAsia"/>
                <w:sz w:val="24"/>
              </w:rPr>
            </w:pPr>
            <w:r w:rsidRPr="00F95FCE">
              <w:rPr>
                <w:rFonts w:ascii="宋体" w:hAnsi="宋体" w:cs="宋体" w:hint="eastAsia"/>
                <w:sz w:val="24"/>
              </w:rPr>
              <w:t>主诉：</w:t>
            </w:r>
          </w:p>
        </w:tc>
      </w:tr>
      <w:tr w:rsidR="00C63983" w:rsidRPr="00E54BDC" w:rsidTr="00352762">
        <w:tblPrEx>
          <w:tblCellMar>
            <w:top w:w="0" w:type="dxa"/>
            <w:left w:w="0" w:type="dxa"/>
            <w:bottom w:w="0" w:type="dxa"/>
            <w:right w:w="0" w:type="dxa"/>
          </w:tblCellMar>
        </w:tblPrEx>
        <w:trPr>
          <w:trHeight w:hRule="exact" w:val="842"/>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F95FCE" w:rsidRDefault="00C63983" w:rsidP="00352762">
            <w:pPr>
              <w:autoSpaceDE w:val="0"/>
              <w:autoSpaceDN w:val="0"/>
              <w:adjustRightInd w:val="0"/>
              <w:jc w:val="left"/>
              <w:rPr>
                <w:rFonts w:ascii="宋体" w:hAnsi="宋体" w:cs="宋体" w:hint="eastAsia"/>
                <w:sz w:val="24"/>
              </w:rPr>
            </w:pPr>
            <w:r w:rsidRPr="00F95FCE">
              <w:rPr>
                <w:rFonts w:ascii="宋体" w:hAnsi="宋体" w:cs="宋体" w:hint="eastAsia"/>
                <w:sz w:val="24"/>
              </w:rPr>
              <w:t>处理意见：</w:t>
            </w:r>
          </w:p>
        </w:tc>
      </w:tr>
      <w:tr w:rsidR="00C63983" w:rsidRPr="00E54BDC" w:rsidTr="00352762">
        <w:tblPrEx>
          <w:tblCellMar>
            <w:top w:w="0" w:type="dxa"/>
            <w:left w:w="0" w:type="dxa"/>
            <w:bottom w:w="0" w:type="dxa"/>
            <w:right w:w="0" w:type="dxa"/>
          </w:tblCellMar>
        </w:tblPrEx>
        <w:trPr>
          <w:trHeight w:hRule="exact" w:val="4448"/>
        </w:trPr>
        <w:tc>
          <w:tcPr>
            <w:tcW w:w="9004" w:type="dxa"/>
            <w:tcBorders>
              <w:top w:val="single" w:sz="4" w:space="0" w:color="000000"/>
              <w:left w:val="single" w:sz="4" w:space="0" w:color="000000"/>
              <w:bottom w:val="single" w:sz="4" w:space="0" w:color="000000"/>
              <w:right w:val="single" w:sz="4" w:space="0" w:color="000000"/>
            </w:tcBorders>
          </w:tcPr>
          <w:p w:rsidR="00C63983" w:rsidRPr="00E54BDC" w:rsidRDefault="00C63983" w:rsidP="00352762">
            <w:pPr>
              <w:autoSpaceDE w:val="0"/>
              <w:autoSpaceDN w:val="0"/>
              <w:adjustRightInd w:val="0"/>
              <w:jc w:val="left"/>
              <w:rPr>
                <w:rFonts w:ascii="宋体" w:hAnsi="宋体"/>
                <w:kern w:val="0"/>
                <w:sz w:val="24"/>
              </w:rPr>
            </w:pPr>
            <w:r w:rsidRPr="00F95FCE">
              <w:rPr>
                <w:rFonts w:ascii="宋体" w:hAnsi="宋体" w:cs="宋体" w:hint="eastAsia"/>
                <w:sz w:val="24"/>
              </w:rPr>
              <w:t>处理意见：</w:t>
            </w:r>
          </w:p>
        </w:tc>
      </w:tr>
      <w:tr w:rsidR="00C63983" w:rsidRPr="00E54BDC" w:rsidTr="00352762">
        <w:tblPrEx>
          <w:tblCellMar>
            <w:top w:w="0" w:type="dxa"/>
            <w:left w:w="0" w:type="dxa"/>
            <w:bottom w:w="0" w:type="dxa"/>
            <w:right w:w="0" w:type="dxa"/>
          </w:tblCellMar>
        </w:tblPrEx>
        <w:trPr>
          <w:trHeight w:hRule="exact" w:val="1286"/>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Default="00C63983" w:rsidP="00352762">
            <w:pPr>
              <w:autoSpaceDE w:val="0"/>
              <w:autoSpaceDN w:val="0"/>
              <w:adjustRightInd w:val="0"/>
              <w:jc w:val="left"/>
              <w:rPr>
                <w:rFonts w:ascii="宋体" w:hAnsi="宋体" w:hint="eastAsia"/>
                <w:kern w:val="0"/>
                <w:sz w:val="24"/>
              </w:rPr>
            </w:pPr>
            <w:r>
              <w:rPr>
                <w:rFonts w:ascii="宋体" w:hAnsi="宋体" w:cs="宋体" w:hint="eastAsia"/>
                <w:sz w:val="24"/>
              </w:rPr>
              <w:t>取药或者检查地址：</w:t>
            </w:r>
          </w:p>
        </w:tc>
      </w:tr>
      <w:tr w:rsidR="00C63983" w:rsidRPr="00E54BDC" w:rsidTr="00352762">
        <w:tblPrEx>
          <w:tblCellMar>
            <w:top w:w="0" w:type="dxa"/>
            <w:left w:w="0" w:type="dxa"/>
            <w:bottom w:w="0" w:type="dxa"/>
            <w:right w:w="0" w:type="dxa"/>
          </w:tblCellMar>
        </w:tblPrEx>
        <w:trPr>
          <w:trHeight w:hRule="exact" w:val="1286"/>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Default="00C63983" w:rsidP="00352762">
            <w:pPr>
              <w:autoSpaceDE w:val="0"/>
              <w:autoSpaceDN w:val="0"/>
              <w:adjustRightInd w:val="0"/>
              <w:jc w:val="left"/>
              <w:rPr>
                <w:rFonts w:ascii="宋体" w:hAnsi="宋体" w:cs="宋体" w:hint="eastAsia"/>
                <w:sz w:val="24"/>
              </w:rPr>
            </w:pPr>
            <w:r w:rsidRPr="00F95FCE">
              <w:rPr>
                <w:rFonts w:ascii="宋体" w:hAnsi="宋体" w:cs="宋体" w:hint="eastAsia"/>
                <w:sz w:val="24"/>
              </w:rPr>
              <w:t>开方日期：                      开单医生：</w:t>
            </w:r>
          </w:p>
        </w:tc>
      </w:tr>
    </w:tbl>
    <w:p w:rsidR="00C63983" w:rsidRPr="001903C6" w:rsidRDefault="00C63983" w:rsidP="00C63983">
      <w:pPr>
        <w:spacing w:line="360" w:lineRule="auto"/>
        <w:rPr>
          <w:rFonts w:hint="eastAsia"/>
          <w:sz w:val="24"/>
        </w:rPr>
      </w:pPr>
    </w:p>
    <w:p w:rsidR="00C63983" w:rsidRPr="00C63983" w:rsidRDefault="00C63983" w:rsidP="00C63983">
      <w:pPr>
        <w:spacing w:line="360" w:lineRule="auto"/>
        <w:rPr>
          <w:rFonts w:ascii="仿宋_GB2312" w:eastAsia="仿宋_GB2312" w:hint="eastAsia"/>
          <w:sz w:val="32"/>
        </w:rPr>
      </w:pPr>
      <w:r>
        <w:rPr>
          <w:sz w:val="24"/>
        </w:rPr>
        <w:br w:type="page"/>
      </w:r>
      <w:r w:rsidRPr="00C63983">
        <w:rPr>
          <w:rFonts w:ascii="仿宋_GB2312" w:eastAsia="仿宋_GB2312" w:hint="eastAsia"/>
          <w:sz w:val="32"/>
        </w:rPr>
        <w:lastRenderedPageBreak/>
        <w:t>附件</w:t>
      </w:r>
      <w:r>
        <w:rPr>
          <w:rFonts w:ascii="仿宋_GB2312" w:eastAsia="仿宋_GB2312" w:hint="eastAsia"/>
          <w:sz w:val="32"/>
        </w:rPr>
        <w:t>3：</w:t>
      </w:r>
    </w:p>
    <w:tbl>
      <w:tblPr>
        <w:tblW w:w="9004" w:type="dxa"/>
        <w:tblInd w:w="5" w:type="dxa"/>
        <w:tblLayout w:type="fixed"/>
        <w:tblCellMar>
          <w:left w:w="0" w:type="dxa"/>
          <w:right w:w="0" w:type="dxa"/>
        </w:tblCellMar>
        <w:tblLook w:val="0000"/>
      </w:tblPr>
      <w:tblGrid>
        <w:gridCol w:w="9004"/>
      </w:tblGrid>
      <w:tr w:rsidR="00C63983" w:rsidRPr="00E54BDC" w:rsidTr="00352762">
        <w:tblPrEx>
          <w:tblCellMar>
            <w:top w:w="0" w:type="dxa"/>
            <w:left w:w="0" w:type="dxa"/>
            <w:bottom w:w="0" w:type="dxa"/>
            <w:right w:w="0" w:type="dxa"/>
          </w:tblCellMar>
        </w:tblPrEx>
        <w:trPr>
          <w:trHeight w:hRule="exact" w:val="1095"/>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604A82" w:rsidRDefault="00C63983" w:rsidP="00352762">
            <w:pPr>
              <w:autoSpaceDE w:val="0"/>
              <w:autoSpaceDN w:val="0"/>
              <w:adjustRightInd w:val="0"/>
              <w:jc w:val="center"/>
              <w:rPr>
                <w:rFonts w:ascii="宋体" w:hAnsi="宋体" w:cs="宋体"/>
                <w:sz w:val="48"/>
                <w:szCs w:val="48"/>
              </w:rPr>
            </w:pPr>
            <w:r>
              <w:rPr>
                <w:rFonts w:ascii="宋体" w:hAnsi="宋体" w:cs="宋体" w:hint="eastAsia"/>
                <w:sz w:val="48"/>
                <w:szCs w:val="48"/>
              </w:rPr>
              <w:t>住院应急医嘱单</w:t>
            </w:r>
          </w:p>
        </w:tc>
      </w:tr>
      <w:tr w:rsidR="00C63983" w:rsidRPr="00E54BDC" w:rsidTr="00352762">
        <w:tblPrEx>
          <w:tblCellMar>
            <w:top w:w="0" w:type="dxa"/>
            <w:left w:w="0" w:type="dxa"/>
            <w:bottom w:w="0" w:type="dxa"/>
            <w:right w:w="0" w:type="dxa"/>
          </w:tblCellMar>
        </w:tblPrEx>
        <w:trPr>
          <w:trHeight w:hRule="exact" w:val="726"/>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E54BDC" w:rsidRDefault="00C63983" w:rsidP="00352762">
            <w:pPr>
              <w:autoSpaceDE w:val="0"/>
              <w:autoSpaceDN w:val="0"/>
              <w:adjustRightInd w:val="0"/>
              <w:jc w:val="left"/>
              <w:rPr>
                <w:rFonts w:ascii="宋体" w:hAnsi="宋体"/>
                <w:kern w:val="0"/>
                <w:sz w:val="24"/>
              </w:rPr>
            </w:pPr>
            <w:r w:rsidRPr="00F95FCE">
              <w:rPr>
                <w:rFonts w:ascii="宋体" w:hAnsi="宋体" w:cs="宋体" w:hint="eastAsia"/>
                <w:sz w:val="24"/>
              </w:rPr>
              <w:t>姓名：</w:t>
            </w:r>
            <w:r>
              <w:rPr>
                <w:rFonts w:ascii="宋体" w:hAnsi="宋体" w:cs="宋体" w:hint="eastAsia"/>
                <w:sz w:val="24"/>
              </w:rPr>
              <w:t xml:space="preserve">          </w:t>
            </w:r>
            <w:r w:rsidRPr="00F95FCE">
              <w:rPr>
                <w:rFonts w:ascii="宋体" w:hAnsi="宋体" w:cs="宋体" w:hint="eastAsia"/>
                <w:sz w:val="24"/>
              </w:rPr>
              <w:t>性别：</w:t>
            </w:r>
            <w:r>
              <w:rPr>
                <w:rFonts w:ascii="宋体" w:hAnsi="宋体" w:cs="宋体" w:hint="eastAsia"/>
                <w:sz w:val="24"/>
              </w:rPr>
              <w:t xml:space="preserve">      </w:t>
            </w:r>
            <w:r w:rsidRPr="00F95FCE">
              <w:rPr>
                <w:rFonts w:ascii="宋体" w:hAnsi="宋体" w:cs="宋体" w:hint="eastAsia"/>
                <w:sz w:val="24"/>
              </w:rPr>
              <w:t>年龄：</w:t>
            </w:r>
            <w:r>
              <w:rPr>
                <w:rFonts w:ascii="宋体" w:hAnsi="宋体" w:cs="宋体" w:hint="eastAsia"/>
                <w:sz w:val="24"/>
              </w:rPr>
              <w:t xml:space="preserve">      科室：</w:t>
            </w:r>
          </w:p>
        </w:tc>
      </w:tr>
      <w:tr w:rsidR="00C63983" w:rsidRPr="00E54BDC" w:rsidTr="00352762">
        <w:tblPrEx>
          <w:tblCellMar>
            <w:top w:w="0" w:type="dxa"/>
            <w:left w:w="0" w:type="dxa"/>
            <w:bottom w:w="0" w:type="dxa"/>
            <w:right w:w="0" w:type="dxa"/>
          </w:tblCellMar>
        </w:tblPrEx>
        <w:trPr>
          <w:trHeight w:hRule="exact" w:val="694"/>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F95FCE" w:rsidRDefault="00C63983" w:rsidP="00352762">
            <w:pPr>
              <w:autoSpaceDE w:val="0"/>
              <w:autoSpaceDN w:val="0"/>
              <w:adjustRightInd w:val="0"/>
              <w:jc w:val="left"/>
              <w:rPr>
                <w:rFonts w:ascii="宋体" w:hAnsi="宋体" w:cs="宋体" w:hint="eastAsia"/>
                <w:sz w:val="24"/>
              </w:rPr>
            </w:pPr>
            <w:r>
              <w:rPr>
                <w:rFonts w:ascii="宋体" w:hAnsi="宋体" w:cs="宋体" w:hint="eastAsia"/>
                <w:sz w:val="24"/>
              </w:rPr>
              <w:t xml:space="preserve">病区：                        科室：   </w:t>
            </w:r>
          </w:p>
        </w:tc>
      </w:tr>
      <w:tr w:rsidR="00C63983" w:rsidRPr="00E54BDC" w:rsidTr="00352762">
        <w:tblPrEx>
          <w:tblCellMar>
            <w:top w:w="0" w:type="dxa"/>
            <w:left w:w="0" w:type="dxa"/>
            <w:bottom w:w="0" w:type="dxa"/>
            <w:right w:w="0" w:type="dxa"/>
          </w:tblCellMar>
        </w:tblPrEx>
        <w:trPr>
          <w:trHeight w:hRule="exact" w:val="718"/>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F95FCE" w:rsidRDefault="00C63983" w:rsidP="00352762">
            <w:pPr>
              <w:autoSpaceDE w:val="0"/>
              <w:autoSpaceDN w:val="0"/>
              <w:adjustRightInd w:val="0"/>
              <w:jc w:val="left"/>
              <w:rPr>
                <w:rFonts w:ascii="宋体" w:hAnsi="宋体" w:cs="宋体" w:hint="eastAsia"/>
                <w:sz w:val="24"/>
              </w:rPr>
            </w:pPr>
            <w:r>
              <w:rPr>
                <w:rFonts w:ascii="宋体" w:hAnsi="宋体" w:cs="宋体" w:hint="eastAsia"/>
                <w:sz w:val="24"/>
              </w:rPr>
              <w:t>诊断：</w:t>
            </w:r>
          </w:p>
        </w:tc>
      </w:tr>
      <w:tr w:rsidR="00C63983" w:rsidRPr="00E54BDC" w:rsidTr="00352762">
        <w:tblPrEx>
          <w:tblCellMar>
            <w:top w:w="0" w:type="dxa"/>
            <w:left w:w="0" w:type="dxa"/>
            <w:bottom w:w="0" w:type="dxa"/>
            <w:right w:w="0" w:type="dxa"/>
          </w:tblCellMar>
        </w:tblPrEx>
        <w:trPr>
          <w:trHeight w:hRule="exact" w:val="842"/>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Pr="00F95FCE" w:rsidRDefault="00C63983" w:rsidP="00352762">
            <w:pPr>
              <w:autoSpaceDE w:val="0"/>
              <w:autoSpaceDN w:val="0"/>
              <w:adjustRightInd w:val="0"/>
              <w:jc w:val="left"/>
              <w:rPr>
                <w:rFonts w:ascii="宋体" w:hAnsi="宋体" w:cs="宋体" w:hint="eastAsia"/>
                <w:sz w:val="24"/>
              </w:rPr>
            </w:pPr>
            <w:r w:rsidRPr="00F95FCE">
              <w:rPr>
                <w:rFonts w:ascii="宋体" w:hAnsi="宋体" w:cs="宋体" w:hint="eastAsia"/>
                <w:sz w:val="24"/>
              </w:rPr>
              <w:t>主诉：</w:t>
            </w:r>
          </w:p>
        </w:tc>
      </w:tr>
      <w:tr w:rsidR="00C63983" w:rsidRPr="00E54BDC" w:rsidTr="00352762">
        <w:tblPrEx>
          <w:tblCellMar>
            <w:top w:w="0" w:type="dxa"/>
            <w:left w:w="0" w:type="dxa"/>
            <w:bottom w:w="0" w:type="dxa"/>
            <w:right w:w="0" w:type="dxa"/>
          </w:tblCellMar>
        </w:tblPrEx>
        <w:trPr>
          <w:trHeight w:hRule="exact" w:val="4448"/>
        </w:trPr>
        <w:tc>
          <w:tcPr>
            <w:tcW w:w="9004" w:type="dxa"/>
            <w:tcBorders>
              <w:top w:val="single" w:sz="4" w:space="0" w:color="000000"/>
              <w:left w:val="single" w:sz="4" w:space="0" w:color="000000"/>
              <w:bottom w:val="single" w:sz="4" w:space="0" w:color="000000"/>
              <w:right w:val="single" w:sz="4" w:space="0" w:color="000000"/>
            </w:tcBorders>
          </w:tcPr>
          <w:p w:rsidR="00C63983" w:rsidRPr="00E54BDC" w:rsidRDefault="00C63983" w:rsidP="00352762">
            <w:pPr>
              <w:autoSpaceDE w:val="0"/>
              <w:autoSpaceDN w:val="0"/>
              <w:adjustRightInd w:val="0"/>
              <w:jc w:val="left"/>
              <w:rPr>
                <w:rFonts w:ascii="宋体" w:hAnsi="宋体"/>
                <w:kern w:val="0"/>
                <w:sz w:val="24"/>
              </w:rPr>
            </w:pPr>
            <w:r w:rsidRPr="00F95FCE">
              <w:rPr>
                <w:rFonts w:ascii="宋体" w:hAnsi="宋体" w:cs="宋体" w:hint="eastAsia"/>
                <w:sz w:val="24"/>
              </w:rPr>
              <w:t>处理意见：</w:t>
            </w:r>
          </w:p>
        </w:tc>
      </w:tr>
      <w:tr w:rsidR="00C63983" w:rsidRPr="00E54BDC" w:rsidTr="00352762">
        <w:tblPrEx>
          <w:tblCellMar>
            <w:top w:w="0" w:type="dxa"/>
            <w:left w:w="0" w:type="dxa"/>
            <w:bottom w:w="0" w:type="dxa"/>
            <w:right w:w="0" w:type="dxa"/>
          </w:tblCellMar>
        </w:tblPrEx>
        <w:trPr>
          <w:trHeight w:hRule="exact" w:val="1286"/>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Default="00C63983" w:rsidP="00352762">
            <w:pPr>
              <w:autoSpaceDE w:val="0"/>
              <w:autoSpaceDN w:val="0"/>
              <w:adjustRightInd w:val="0"/>
              <w:jc w:val="left"/>
              <w:rPr>
                <w:rFonts w:ascii="宋体" w:hAnsi="宋体" w:hint="eastAsia"/>
                <w:kern w:val="0"/>
                <w:sz w:val="24"/>
              </w:rPr>
            </w:pPr>
            <w:r>
              <w:rPr>
                <w:rFonts w:ascii="宋体" w:hAnsi="宋体" w:cs="宋体" w:hint="eastAsia"/>
                <w:sz w:val="24"/>
              </w:rPr>
              <w:t>取药或者检查地址：</w:t>
            </w:r>
          </w:p>
        </w:tc>
      </w:tr>
      <w:tr w:rsidR="00C63983" w:rsidRPr="00E54BDC" w:rsidTr="00352762">
        <w:tblPrEx>
          <w:tblCellMar>
            <w:top w:w="0" w:type="dxa"/>
            <w:left w:w="0" w:type="dxa"/>
            <w:bottom w:w="0" w:type="dxa"/>
            <w:right w:w="0" w:type="dxa"/>
          </w:tblCellMar>
        </w:tblPrEx>
        <w:trPr>
          <w:trHeight w:hRule="exact" w:val="1286"/>
        </w:trPr>
        <w:tc>
          <w:tcPr>
            <w:tcW w:w="9004" w:type="dxa"/>
            <w:tcBorders>
              <w:top w:val="single" w:sz="4" w:space="0" w:color="000000"/>
              <w:left w:val="single" w:sz="4" w:space="0" w:color="000000"/>
              <w:bottom w:val="single" w:sz="4" w:space="0" w:color="000000"/>
              <w:right w:val="single" w:sz="4" w:space="0" w:color="000000"/>
            </w:tcBorders>
            <w:vAlign w:val="center"/>
          </w:tcPr>
          <w:p w:rsidR="00C63983" w:rsidRDefault="00C63983" w:rsidP="00352762">
            <w:pPr>
              <w:autoSpaceDE w:val="0"/>
              <w:autoSpaceDN w:val="0"/>
              <w:adjustRightInd w:val="0"/>
              <w:jc w:val="left"/>
              <w:rPr>
                <w:rFonts w:ascii="宋体" w:hAnsi="宋体" w:cs="宋体" w:hint="eastAsia"/>
                <w:sz w:val="24"/>
              </w:rPr>
            </w:pPr>
            <w:r w:rsidRPr="00F95FCE">
              <w:rPr>
                <w:rFonts w:ascii="宋体" w:hAnsi="宋体" w:cs="宋体" w:hint="eastAsia"/>
                <w:sz w:val="24"/>
              </w:rPr>
              <w:t>开方日期：                      开单医生：</w:t>
            </w:r>
          </w:p>
        </w:tc>
      </w:tr>
    </w:tbl>
    <w:p w:rsidR="00C63983" w:rsidRPr="008700E3" w:rsidRDefault="00C63983" w:rsidP="00C63983">
      <w:pPr>
        <w:spacing w:line="360" w:lineRule="auto"/>
        <w:rPr>
          <w:rFonts w:hint="eastAsia"/>
          <w:sz w:val="24"/>
        </w:rPr>
      </w:pPr>
    </w:p>
    <w:p w:rsidR="00C63983" w:rsidRPr="002A1946" w:rsidRDefault="00C63983" w:rsidP="00C63983">
      <w:pPr>
        <w:spacing w:line="360" w:lineRule="auto"/>
        <w:rPr>
          <w:rFonts w:hint="eastAsia"/>
          <w:sz w:val="24"/>
        </w:rPr>
      </w:pPr>
    </w:p>
    <w:p w:rsidR="00C63983" w:rsidRPr="002A1946" w:rsidRDefault="00C63983" w:rsidP="00C63983">
      <w:pPr>
        <w:spacing w:line="360" w:lineRule="auto"/>
        <w:rPr>
          <w:rFonts w:hint="eastAsia"/>
          <w:sz w:val="24"/>
        </w:rPr>
      </w:pPr>
    </w:p>
    <w:p w:rsidR="00C63983" w:rsidRPr="00C63983" w:rsidRDefault="003B513E" w:rsidP="00C63983">
      <w:pPr>
        <w:spacing w:line="360" w:lineRule="auto"/>
        <w:rPr>
          <w:rFonts w:ascii="仿宋_GB2312" w:eastAsia="仿宋_GB2312" w:hint="eastAsia"/>
          <w:sz w:val="32"/>
        </w:rPr>
      </w:pPr>
      <w:r>
        <w:rPr>
          <w:rFonts w:ascii="仿宋_GB2312" w:eastAsia="仿宋_GB2312"/>
          <w:sz w:val="32"/>
        </w:rPr>
        <w:br w:type="page"/>
      </w:r>
      <w:r w:rsidR="00C63983" w:rsidRPr="00C63983">
        <w:rPr>
          <w:rFonts w:ascii="仿宋_GB2312" w:eastAsia="仿宋_GB2312" w:hint="eastAsia"/>
          <w:sz w:val="32"/>
        </w:rPr>
        <w:lastRenderedPageBreak/>
        <w:t>附件</w:t>
      </w:r>
      <w:r w:rsidR="00C63983">
        <w:rPr>
          <w:rFonts w:ascii="仿宋_GB2312" w:eastAsia="仿宋_GB2312" w:hint="eastAsia"/>
          <w:sz w:val="32"/>
        </w:rPr>
        <w:t>4：</w:t>
      </w:r>
    </w:p>
    <w:p w:rsidR="00C63983" w:rsidRPr="00053949" w:rsidRDefault="00C63983" w:rsidP="00C63983">
      <w:pPr>
        <w:jc w:val="center"/>
        <w:rPr>
          <w:rFonts w:hint="eastAsia"/>
          <w:b/>
          <w:sz w:val="36"/>
          <w:szCs w:val="36"/>
        </w:rPr>
      </w:pPr>
      <w:r w:rsidRPr="00053949">
        <w:rPr>
          <w:rFonts w:hint="eastAsia"/>
          <w:b/>
          <w:sz w:val="36"/>
          <w:szCs w:val="36"/>
        </w:rPr>
        <w:t>温州市人民医院住院病历</w:t>
      </w:r>
    </w:p>
    <w:p w:rsidR="00C63983" w:rsidRPr="005A6D52" w:rsidRDefault="00C63983" w:rsidP="00C63983">
      <w:pPr>
        <w:jc w:val="center"/>
        <w:rPr>
          <w:rFonts w:hint="eastAsia"/>
          <w:b/>
          <w:sz w:val="28"/>
          <w:szCs w:val="28"/>
        </w:rPr>
      </w:pPr>
      <w:r w:rsidRPr="005A6D52">
        <w:rPr>
          <w:rFonts w:hint="eastAsia"/>
          <w:b/>
          <w:sz w:val="28"/>
          <w:szCs w:val="28"/>
        </w:rPr>
        <w:t>医嘱单</w:t>
      </w:r>
    </w:p>
    <w:p w:rsidR="00C63983" w:rsidRDefault="00C63983" w:rsidP="00C63983">
      <w:pPr>
        <w:rPr>
          <w:rFonts w:hint="eastAsia"/>
        </w:rPr>
      </w:pPr>
      <w:r>
        <w:rPr>
          <w:rFonts w:hint="eastAsia"/>
        </w:rPr>
        <w:t>姓名</w:t>
      </w:r>
      <w:r>
        <w:rPr>
          <w:rFonts w:hint="eastAsia"/>
        </w:rPr>
        <w:t xml:space="preserve">            </w:t>
      </w:r>
      <w:r>
        <w:rPr>
          <w:rFonts w:hint="eastAsia"/>
        </w:rPr>
        <w:t>病区</w:t>
      </w:r>
      <w:r>
        <w:rPr>
          <w:rFonts w:hint="eastAsia"/>
        </w:rPr>
        <w:t xml:space="preserve">               </w:t>
      </w:r>
      <w:r>
        <w:rPr>
          <w:rFonts w:hint="eastAsia"/>
        </w:rPr>
        <w:t>床号</w:t>
      </w:r>
      <w:r>
        <w:rPr>
          <w:rFonts w:hint="eastAsia"/>
        </w:rPr>
        <w:t xml:space="preserve">             </w:t>
      </w:r>
      <w:r>
        <w:rPr>
          <w:rFonts w:hint="eastAsia"/>
        </w:rPr>
        <w:t>住院号</w:t>
      </w:r>
      <w:r>
        <w:rPr>
          <w:rFonts w:hint="eastAsia"/>
        </w:rPr>
        <w:t xml:space="preserve">       </w:t>
      </w:r>
      <w:r>
        <w:t xml:space="preserve">     </w:t>
      </w:r>
      <w:r>
        <w:rPr>
          <w:rFonts w:hint="eastAsia"/>
        </w:rPr>
        <w:t xml:space="preserve">  </w:t>
      </w:r>
      <w:r>
        <w:rPr>
          <w:rFonts w:hint="eastAsia"/>
        </w:rPr>
        <w:t>页数</w:t>
      </w:r>
    </w:p>
    <w:tbl>
      <w:tblPr>
        <w:tblW w:w="5208" w:type="pct"/>
        <w:jc w:val="center"/>
        <w:tblBorders>
          <w:left w:val="outset" w:sz="6" w:space="0" w:color="000000"/>
          <w:bottom w:val="outset" w:sz="6" w:space="0" w:color="000000"/>
          <w:right w:val="outset" w:sz="6" w:space="0" w:color="000000"/>
        </w:tblBorders>
        <w:tblCellMar>
          <w:left w:w="0" w:type="dxa"/>
          <w:right w:w="0" w:type="dxa"/>
        </w:tblCellMar>
        <w:tblLook w:val="0000"/>
      </w:tblPr>
      <w:tblGrid>
        <w:gridCol w:w="761"/>
        <w:gridCol w:w="2958"/>
        <w:gridCol w:w="741"/>
        <w:gridCol w:w="742"/>
        <w:gridCol w:w="637"/>
        <w:gridCol w:w="718"/>
        <w:gridCol w:w="704"/>
        <w:gridCol w:w="749"/>
        <w:gridCol w:w="664"/>
      </w:tblGrid>
      <w:tr w:rsidR="00C63983" w:rsidRPr="005A6D52" w:rsidTr="00352762">
        <w:trPr>
          <w:trHeight w:val="454"/>
          <w:tblHeader/>
          <w:jc w:val="center"/>
        </w:trPr>
        <w:tc>
          <w:tcPr>
            <w:tcW w:w="438" w:type="pct"/>
            <w:vMerge w:val="restar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开始时间</w:t>
            </w:r>
          </w:p>
        </w:tc>
        <w:tc>
          <w:tcPr>
            <w:tcW w:w="1705" w:type="pct"/>
            <w:vMerge w:val="restar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医嘱内容</w:t>
            </w:r>
          </w:p>
        </w:tc>
        <w:tc>
          <w:tcPr>
            <w:tcW w:w="427" w:type="pct"/>
            <w:vMerge w:val="restar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医师</w:t>
            </w:r>
          </w:p>
        </w:tc>
        <w:tc>
          <w:tcPr>
            <w:tcW w:w="428" w:type="pct"/>
            <w:vMerge w:val="restar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执行时间</w:t>
            </w:r>
          </w:p>
        </w:tc>
        <w:tc>
          <w:tcPr>
            <w:tcW w:w="367" w:type="pct"/>
            <w:vMerge w:val="restar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执行者</w:t>
            </w:r>
          </w:p>
        </w:tc>
        <w:tc>
          <w:tcPr>
            <w:tcW w:w="1635" w:type="pct"/>
            <w:gridSpan w:val="4"/>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停止</w:t>
            </w:r>
          </w:p>
        </w:tc>
      </w:tr>
      <w:tr w:rsidR="00C63983" w:rsidRPr="005A6D52" w:rsidTr="00352762">
        <w:trPr>
          <w:trHeight w:val="454"/>
          <w:tblHeader/>
          <w:jc w:val="center"/>
        </w:trPr>
        <w:tc>
          <w:tcPr>
            <w:tcW w:w="0" w:type="auto"/>
            <w:vMerge/>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jc w:val="left"/>
              <w:rPr>
                <w:rFonts w:ascii="宋体" w:hAnsi="宋体" w:cs="宋体"/>
                <w:kern w:val="0"/>
                <w:szCs w:val="21"/>
              </w:rPr>
            </w:pPr>
          </w:p>
        </w:tc>
        <w:tc>
          <w:tcPr>
            <w:tcW w:w="1705" w:type="pct"/>
            <w:vMerge/>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jc w:val="left"/>
              <w:rPr>
                <w:rFonts w:ascii="宋体" w:hAnsi="宋体" w:cs="宋体"/>
                <w:kern w:val="0"/>
                <w:szCs w:val="21"/>
              </w:rPr>
            </w:pPr>
          </w:p>
        </w:tc>
        <w:tc>
          <w:tcPr>
            <w:tcW w:w="427" w:type="pct"/>
            <w:vMerge/>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jc w:val="left"/>
              <w:rPr>
                <w:rFonts w:ascii="宋体" w:hAnsi="宋体" w:cs="宋体"/>
                <w:kern w:val="0"/>
                <w:szCs w:val="21"/>
              </w:rPr>
            </w:pPr>
          </w:p>
        </w:tc>
        <w:tc>
          <w:tcPr>
            <w:tcW w:w="428" w:type="pct"/>
            <w:vMerge/>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jc w:val="left"/>
              <w:rPr>
                <w:rFonts w:ascii="宋体" w:hAnsi="宋体" w:cs="宋体"/>
                <w:kern w:val="0"/>
                <w:szCs w:val="21"/>
              </w:rPr>
            </w:pPr>
          </w:p>
        </w:tc>
        <w:tc>
          <w:tcPr>
            <w:tcW w:w="367" w:type="pct"/>
            <w:vMerge/>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jc w:val="left"/>
              <w:rPr>
                <w:rFonts w:ascii="宋体" w:hAnsi="宋体" w:cs="宋体"/>
                <w:kern w:val="0"/>
                <w:szCs w:val="21"/>
              </w:rPr>
            </w:pPr>
          </w:p>
        </w:tc>
        <w:tc>
          <w:tcPr>
            <w:tcW w:w="414" w:type="pc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时间</w:t>
            </w:r>
          </w:p>
        </w:tc>
        <w:tc>
          <w:tcPr>
            <w:tcW w:w="406" w:type="pc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医师</w:t>
            </w:r>
          </w:p>
        </w:tc>
        <w:tc>
          <w:tcPr>
            <w:tcW w:w="432" w:type="pc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执行时间</w:t>
            </w:r>
          </w:p>
        </w:tc>
        <w:tc>
          <w:tcPr>
            <w:tcW w:w="383" w:type="pct"/>
            <w:tcBorders>
              <w:top w:val="outset" w:sz="6" w:space="0" w:color="000000"/>
              <w:left w:val="outset" w:sz="6" w:space="0" w:color="000000"/>
              <w:bottom w:val="outset" w:sz="6" w:space="0" w:color="000000"/>
              <w:right w:val="outset" w:sz="6" w:space="0" w:color="000000"/>
            </w:tcBorders>
            <w:vAlign w:val="center"/>
          </w:tcPr>
          <w:p w:rsidR="00C63983" w:rsidRPr="005A6D52" w:rsidRDefault="00C63983" w:rsidP="00352762">
            <w:pPr>
              <w:widowControl/>
              <w:wordWrap w:val="0"/>
              <w:jc w:val="center"/>
              <w:rPr>
                <w:rFonts w:ascii="宋体" w:hAnsi="宋体" w:cs="宋体"/>
                <w:kern w:val="0"/>
                <w:szCs w:val="21"/>
              </w:rPr>
            </w:pPr>
            <w:r w:rsidRPr="005A6D52">
              <w:rPr>
                <w:rFonts w:ascii="宋体" w:hAnsi="宋体" w:cs="宋体"/>
                <w:kern w:val="0"/>
                <w:szCs w:val="21"/>
              </w:rPr>
              <w:t>执行者</w:t>
            </w: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c>
          <w:tcPr>
            <w:tcW w:w="383"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jc w:val="center"/>
              <w:rPr>
                <w:rFonts w:ascii="宋体" w:hAnsi="宋体" w:cs="宋体"/>
                <w:kern w:val="0"/>
                <w:sz w:val="24"/>
              </w:rPr>
            </w:pPr>
          </w:p>
        </w:tc>
      </w:tr>
      <w:tr w:rsidR="00C63983" w:rsidRPr="005A6D52" w:rsidTr="00352762">
        <w:trPr>
          <w:trHeight w:val="454"/>
          <w:jc w:val="center"/>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1705"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28"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367"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wordWrap w:val="0"/>
              <w:spacing w:line="240" w:lineRule="atLeast"/>
              <w:rPr>
                <w:rFonts w:ascii="宋体" w:hAnsi="宋体" w:cs="宋体" w:hint="eastAsia"/>
                <w:kern w:val="0"/>
                <w:sz w:val="24"/>
              </w:rPr>
            </w:pPr>
          </w:p>
        </w:tc>
        <w:tc>
          <w:tcPr>
            <w:tcW w:w="414" w:type="pct"/>
            <w:tcBorders>
              <w:top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jc w:val="left"/>
              <w:rPr>
                <w:kern w:val="0"/>
                <w:sz w:val="20"/>
                <w:szCs w:val="20"/>
              </w:rPr>
            </w:pPr>
          </w:p>
        </w:tc>
        <w:tc>
          <w:tcPr>
            <w:tcW w:w="406"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jc w:val="left"/>
              <w:rPr>
                <w:kern w:val="0"/>
                <w:sz w:val="20"/>
                <w:szCs w:val="20"/>
              </w:rPr>
            </w:pPr>
          </w:p>
        </w:tc>
        <w:tc>
          <w:tcPr>
            <w:tcW w:w="432" w:type="pct"/>
            <w:tcBorders>
              <w:top w:val="outset" w:sz="6" w:space="0" w:color="000000"/>
              <w:left w:val="outset" w:sz="6" w:space="0" w:color="000000"/>
              <w:bottom w:val="outset" w:sz="6" w:space="0" w:color="000000"/>
              <w:right w:val="outset" w:sz="6" w:space="0" w:color="000000"/>
            </w:tcBorders>
            <w:shd w:val="clear" w:color="auto" w:fill="FFFFFF"/>
            <w:vAlign w:val="center"/>
          </w:tcPr>
          <w:p w:rsidR="00C63983" w:rsidRPr="005A6D52" w:rsidRDefault="00C63983" w:rsidP="00352762">
            <w:pPr>
              <w:widowControl/>
              <w:jc w:val="left"/>
              <w:rPr>
                <w:kern w:val="0"/>
                <w:sz w:val="20"/>
                <w:szCs w:val="20"/>
              </w:rPr>
            </w:pPr>
          </w:p>
        </w:tc>
        <w:tc>
          <w:tcPr>
            <w:tcW w:w="383" w:type="pct"/>
            <w:tcBorders>
              <w:top w:val="outset" w:sz="6" w:space="0" w:color="000000"/>
              <w:left w:val="outset" w:sz="6" w:space="0" w:color="000000"/>
              <w:bottom w:val="outset" w:sz="6" w:space="0" w:color="000000"/>
            </w:tcBorders>
            <w:shd w:val="clear" w:color="auto" w:fill="FFFFFF"/>
            <w:vAlign w:val="center"/>
          </w:tcPr>
          <w:p w:rsidR="00C63983" w:rsidRPr="005A6D52" w:rsidRDefault="00C63983" w:rsidP="00352762">
            <w:pPr>
              <w:widowControl/>
              <w:jc w:val="left"/>
              <w:rPr>
                <w:kern w:val="0"/>
                <w:sz w:val="20"/>
                <w:szCs w:val="20"/>
              </w:rPr>
            </w:pPr>
          </w:p>
        </w:tc>
      </w:tr>
    </w:tbl>
    <w:p w:rsidR="00C63983" w:rsidRPr="00C63983" w:rsidRDefault="00C63983" w:rsidP="00C63983">
      <w:pPr>
        <w:spacing w:line="360" w:lineRule="auto"/>
        <w:rPr>
          <w:rFonts w:ascii="仿宋_GB2312" w:eastAsia="仿宋_GB2312" w:hint="eastAsia"/>
          <w:sz w:val="32"/>
        </w:rPr>
      </w:pPr>
      <w:r w:rsidRPr="00C63983">
        <w:rPr>
          <w:rFonts w:ascii="仿宋_GB2312" w:eastAsia="仿宋_GB2312" w:hint="eastAsia"/>
          <w:sz w:val="32"/>
        </w:rPr>
        <w:lastRenderedPageBreak/>
        <w:t>附件</w:t>
      </w:r>
      <w:r>
        <w:rPr>
          <w:rFonts w:ascii="仿宋_GB2312" w:eastAsia="仿宋_GB2312" w:hint="eastAsia"/>
          <w:sz w:val="32"/>
        </w:rPr>
        <w:t>5：</w:t>
      </w:r>
    </w:p>
    <w:p w:rsidR="00C63983" w:rsidRPr="008B0C38" w:rsidRDefault="00C63983" w:rsidP="00C63983">
      <w:pPr>
        <w:jc w:val="center"/>
        <w:rPr>
          <w:rFonts w:hint="eastAsia"/>
          <w:b/>
          <w:sz w:val="36"/>
          <w:szCs w:val="36"/>
        </w:rPr>
      </w:pPr>
      <w:r w:rsidRPr="008B0C38">
        <w:rPr>
          <w:rFonts w:hint="eastAsia"/>
          <w:b/>
          <w:sz w:val="36"/>
          <w:szCs w:val="36"/>
        </w:rPr>
        <w:t>温州市人民医院住院病历</w:t>
      </w:r>
    </w:p>
    <w:p w:rsidR="00C63983" w:rsidRPr="008B0C38" w:rsidRDefault="00C63983" w:rsidP="00C63983">
      <w:pPr>
        <w:tabs>
          <w:tab w:val="left" w:pos="7920"/>
        </w:tabs>
        <w:jc w:val="center"/>
        <w:rPr>
          <w:rFonts w:hint="eastAsia"/>
          <w:b/>
          <w:sz w:val="28"/>
          <w:szCs w:val="28"/>
        </w:rPr>
      </w:pPr>
      <w:r w:rsidRPr="008B0C38">
        <w:rPr>
          <w:rFonts w:hint="eastAsia"/>
          <w:b/>
          <w:sz w:val="28"/>
          <w:szCs w:val="28"/>
        </w:rPr>
        <w:t>护理记录</w:t>
      </w:r>
    </w:p>
    <w:p w:rsidR="00C63983" w:rsidRDefault="00C63983" w:rsidP="00C63983">
      <w:pPr>
        <w:ind w:firstLineChars="150" w:firstLine="315"/>
        <w:rPr>
          <w:rFonts w:hint="eastAsia"/>
        </w:rPr>
      </w:pPr>
      <w:r>
        <w:rPr>
          <w:rFonts w:hint="eastAsia"/>
        </w:rPr>
        <w:t>姓名</w:t>
      </w:r>
      <w:r>
        <w:rPr>
          <w:rFonts w:hint="eastAsia"/>
        </w:rPr>
        <w:t xml:space="preserve">               </w:t>
      </w:r>
      <w:r>
        <w:rPr>
          <w:rFonts w:hint="eastAsia"/>
        </w:rPr>
        <w:t>病区</w:t>
      </w:r>
      <w:r>
        <w:rPr>
          <w:rFonts w:hint="eastAsia"/>
        </w:rPr>
        <w:t xml:space="preserve">                  </w:t>
      </w:r>
      <w:r>
        <w:rPr>
          <w:rFonts w:hint="eastAsia"/>
        </w:rPr>
        <w:t>床号</w:t>
      </w:r>
      <w:r>
        <w:rPr>
          <w:rFonts w:hint="eastAsia"/>
        </w:rPr>
        <w:t xml:space="preserve">                  </w:t>
      </w:r>
      <w:r>
        <w:rPr>
          <w:rFonts w:hint="eastAsia"/>
        </w:rPr>
        <w:t>住院号</w:t>
      </w:r>
      <w:r>
        <w:rPr>
          <w:rFonts w:hint="eastAsia"/>
        </w:rPr>
        <w:t xml:space="preserve">     </w:t>
      </w:r>
      <w:r>
        <w:t xml:space="preserve">           </w:t>
      </w:r>
      <w:r>
        <w:rPr>
          <w:rFonts w:hint="eastAsia"/>
        </w:rPr>
        <w:t>页数</w:t>
      </w:r>
    </w:p>
    <w:tbl>
      <w:tblPr>
        <w:tblW w:w="5187" w:type="pct"/>
        <w:jc w:val="center"/>
        <w:tblBorders>
          <w:left w:val="outset" w:sz="6" w:space="0" w:color="000000"/>
          <w:right w:val="outset" w:sz="6" w:space="0" w:color="000000"/>
        </w:tblBorders>
        <w:tblCellMar>
          <w:left w:w="0" w:type="dxa"/>
          <w:right w:w="0" w:type="dxa"/>
        </w:tblCellMar>
        <w:tblLook w:val="0000"/>
      </w:tblPr>
      <w:tblGrid>
        <w:gridCol w:w="536"/>
        <w:gridCol w:w="361"/>
        <w:gridCol w:w="435"/>
        <w:gridCol w:w="420"/>
        <w:gridCol w:w="532"/>
        <w:gridCol w:w="406"/>
        <w:gridCol w:w="430"/>
        <w:gridCol w:w="444"/>
        <w:gridCol w:w="446"/>
        <w:gridCol w:w="295"/>
        <w:gridCol w:w="297"/>
        <w:gridCol w:w="385"/>
        <w:gridCol w:w="384"/>
        <w:gridCol w:w="430"/>
        <w:gridCol w:w="430"/>
        <w:gridCol w:w="282"/>
        <w:gridCol w:w="430"/>
        <w:gridCol w:w="244"/>
        <w:gridCol w:w="439"/>
        <w:gridCol w:w="453"/>
        <w:gridCol w:w="560"/>
      </w:tblGrid>
      <w:tr w:rsidR="00C63983" w:rsidRPr="00D83EEF" w:rsidTr="00352762">
        <w:trPr>
          <w:jc w:val="center"/>
        </w:trPr>
        <w:tc>
          <w:tcPr>
            <w:tcW w:w="310"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时间</w:t>
            </w:r>
          </w:p>
        </w:tc>
        <w:tc>
          <w:tcPr>
            <w:tcW w:w="209"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体温</w:t>
            </w:r>
            <w:r w:rsidRPr="00D83EEF">
              <w:rPr>
                <w:bCs/>
                <w:sz w:val="18"/>
                <w:szCs w:val="18"/>
              </w:rPr>
              <w:br/>
            </w:r>
            <w:r w:rsidRPr="00D83EEF">
              <w:rPr>
                <w:bCs/>
                <w:sz w:val="15"/>
                <w:szCs w:val="15"/>
              </w:rPr>
              <w:t>(</w:t>
            </w:r>
            <w:r w:rsidRPr="00D83EEF">
              <w:rPr>
                <w:rFonts w:ascii="宋体" w:hAnsi="宋体" w:cs="宋体" w:hint="eastAsia"/>
                <w:bCs/>
                <w:sz w:val="15"/>
                <w:szCs w:val="15"/>
              </w:rPr>
              <w:t>℃</w:t>
            </w:r>
            <w:r w:rsidRPr="00D83EEF">
              <w:rPr>
                <w:bCs/>
                <w:sz w:val="15"/>
                <w:szCs w:val="15"/>
              </w:rPr>
              <w:t>)</w:t>
            </w:r>
          </w:p>
        </w:tc>
        <w:tc>
          <w:tcPr>
            <w:tcW w:w="252"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脉搏</w:t>
            </w:r>
            <w:r w:rsidRPr="00D83EEF">
              <w:rPr>
                <w:bCs/>
                <w:sz w:val="18"/>
                <w:szCs w:val="18"/>
              </w:rPr>
              <w:br/>
            </w:r>
            <w:r w:rsidRPr="00D83EEF">
              <w:rPr>
                <w:bCs/>
                <w:sz w:val="15"/>
                <w:szCs w:val="15"/>
              </w:rPr>
              <w:t>(</w:t>
            </w:r>
            <w:r w:rsidRPr="00D83EEF">
              <w:rPr>
                <w:bCs/>
                <w:sz w:val="15"/>
                <w:szCs w:val="15"/>
              </w:rPr>
              <w:t>次</w:t>
            </w:r>
            <w:r w:rsidRPr="00D83EEF">
              <w:rPr>
                <w:bCs/>
                <w:sz w:val="15"/>
                <w:szCs w:val="15"/>
              </w:rPr>
              <w:t>/</w:t>
            </w:r>
            <w:r w:rsidRPr="00D83EEF">
              <w:rPr>
                <w:bCs/>
                <w:sz w:val="15"/>
                <w:szCs w:val="15"/>
              </w:rPr>
              <w:t>分</w:t>
            </w:r>
            <w:r w:rsidRPr="00D83EEF">
              <w:rPr>
                <w:bCs/>
                <w:sz w:val="15"/>
                <w:szCs w:val="15"/>
              </w:rPr>
              <w:t>)</w:t>
            </w:r>
          </w:p>
        </w:tc>
        <w:tc>
          <w:tcPr>
            <w:tcW w:w="243"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呼吸</w:t>
            </w:r>
            <w:r w:rsidRPr="00D83EEF">
              <w:rPr>
                <w:bCs/>
                <w:sz w:val="18"/>
                <w:szCs w:val="18"/>
              </w:rPr>
              <w:br/>
            </w:r>
            <w:r w:rsidRPr="00D83EEF">
              <w:rPr>
                <w:bCs/>
                <w:sz w:val="15"/>
                <w:szCs w:val="15"/>
              </w:rPr>
              <w:t>(</w:t>
            </w:r>
            <w:r w:rsidRPr="00D83EEF">
              <w:rPr>
                <w:bCs/>
                <w:sz w:val="15"/>
                <w:szCs w:val="15"/>
              </w:rPr>
              <w:t>次</w:t>
            </w:r>
            <w:r w:rsidRPr="00D83EEF">
              <w:rPr>
                <w:bCs/>
                <w:sz w:val="15"/>
                <w:szCs w:val="15"/>
              </w:rPr>
              <w:t>/</w:t>
            </w:r>
            <w:r w:rsidRPr="00D83EEF">
              <w:rPr>
                <w:bCs/>
                <w:sz w:val="15"/>
                <w:szCs w:val="15"/>
              </w:rPr>
              <w:t>分</w:t>
            </w:r>
            <w:r w:rsidRPr="00D83EEF">
              <w:rPr>
                <w:bCs/>
                <w:sz w:val="15"/>
                <w:szCs w:val="15"/>
              </w:rPr>
              <w:t>)</w:t>
            </w:r>
          </w:p>
        </w:tc>
        <w:tc>
          <w:tcPr>
            <w:tcW w:w="308"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血压</w:t>
            </w:r>
            <w:r w:rsidRPr="00D83EEF">
              <w:rPr>
                <w:bCs/>
                <w:sz w:val="18"/>
                <w:szCs w:val="18"/>
              </w:rPr>
              <w:br/>
            </w:r>
            <w:r w:rsidRPr="00D83EEF">
              <w:rPr>
                <w:bCs/>
                <w:sz w:val="15"/>
                <w:szCs w:val="15"/>
              </w:rPr>
              <w:t>(mmHg)</w:t>
            </w:r>
          </w:p>
        </w:tc>
        <w:tc>
          <w:tcPr>
            <w:tcW w:w="235"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SPO</w:t>
            </w:r>
            <w:r w:rsidRPr="00D83EEF">
              <w:rPr>
                <w:bCs/>
                <w:sz w:val="18"/>
                <w:szCs w:val="18"/>
                <w:vertAlign w:val="subscript"/>
              </w:rPr>
              <w:t>2</w:t>
            </w:r>
            <w:r w:rsidRPr="00D83EEF">
              <w:rPr>
                <w:bCs/>
                <w:sz w:val="18"/>
                <w:szCs w:val="18"/>
              </w:rPr>
              <w:br/>
              <w:t>%</w:t>
            </w:r>
          </w:p>
        </w:tc>
        <w:tc>
          <w:tcPr>
            <w:tcW w:w="249"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意识</w:t>
            </w:r>
          </w:p>
        </w:tc>
        <w:tc>
          <w:tcPr>
            <w:tcW w:w="257"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皮肤</w:t>
            </w:r>
            <w:r w:rsidRPr="00D83EEF">
              <w:rPr>
                <w:bCs/>
                <w:sz w:val="18"/>
                <w:szCs w:val="18"/>
              </w:rPr>
              <w:br/>
            </w:r>
            <w:r w:rsidRPr="00D83EEF">
              <w:rPr>
                <w:bCs/>
                <w:sz w:val="18"/>
                <w:szCs w:val="18"/>
              </w:rPr>
              <w:t>完整</w:t>
            </w:r>
          </w:p>
        </w:tc>
        <w:tc>
          <w:tcPr>
            <w:tcW w:w="258"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过敏</w:t>
            </w:r>
            <w:r w:rsidRPr="00D83EEF">
              <w:rPr>
                <w:bCs/>
                <w:sz w:val="18"/>
                <w:szCs w:val="18"/>
              </w:rPr>
              <w:br/>
            </w:r>
            <w:r w:rsidRPr="00D83EEF">
              <w:rPr>
                <w:bCs/>
                <w:sz w:val="18"/>
                <w:szCs w:val="18"/>
              </w:rPr>
              <w:t>史</w:t>
            </w:r>
          </w:p>
        </w:tc>
        <w:tc>
          <w:tcPr>
            <w:tcW w:w="171"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跌倒</w:t>
            </w:r>
            <w:r w:rsidRPr="00D83EEF">
              <w:rPr>
                <w:bCs/>
                <w:sz w:val="18"/>
                <w:szCs w:val="18"/>
              </w:rPr>
              <w:br/>
            </w:r>
            <w:r w:rsidRPr="00D83EEF">
              <w:rPr>
                <w:bCs/>
                <w:sz w:val="18"/>
                <w:szCs w:val="18"/>
              </w:rPr>
              <w:t>评分</w:t>
            </w:r>
          </w:p>
        </w:tc>
        <w:tc>
          <w:tcPr>
            <w:tcW w:w="172"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压疮</w:t>
            </w:r>
            <w:r w:rsidRPr="00D83EEF">
              <w:rPr>
                <w:bCs/>
                <w:sz w:val="18"/>
                <w:szCs w:val="18"/>
              </w:rPr>
              <w:br/>
            </w:r>
            <w:r w:rsidRPr="00D83EEF">
              <w:rPr>
                <w:bCs/>
                <w:sz w:val="18"/>
                <w:szCs w:val="18"/>
              </w:rPr>
              <w:t>评分</w:t>
            </w:r>
          </w:p>
        </w:tc>
        <w:tc>
          <w:tcPr>
            <w:tcW w:w="223"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ADL</w:t>
            </w:r>
            <w:r w:rsidRPr="00D83EEF">
              <w:rPr>
                <w:bCs/>
                <w:sz w:val="18"/>
                <w:szCs w:val="18"/>
              </w:rPr>
              <w:br/>
            </w:r>
            <w:r w:rsidRPr="00D83EEF">
              <w:rPr>
                <w:bCs/>
                <w:sz w:val="18"/>
                <w:szCs w:val="18"/>
              </w:rPr>
              <w:t>评分</w:t>
            </w:r>
          </w:p>
        </w:tc>
        <w:tc>
          <w:tcPr>
            <w:tcW w:w="222"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疼痛</w:t>
            </w:r>
            <w:r w:rsidRPr="00D83EEF">
              <w:rPr>
                <w:bCs/>
                <w:sz w:val="18"/>
                <w:szCs w:val="18"/>
              </w:rPr>
              <w:br/>
            </w:r>
            <w:r w:rsidRPr="00D83EEF">
              <w:rPr>
                <w:bCs/>
                <w:sz w:val="18"/>
                <w:szCs w:val="18"/>
              </w:rPr>
              <w:t>评分</w:t>
            </w:r>
          </w:p>
        </w:tc>
        <w:tc>
          <w:tcPr>
            <w:tcW w:w="249"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营养</w:t>
            </w:r>
            <w:r w:rsidRPr="00D83EEF">
              <w:rPr>
                <w:bCs/>
                <w:sz w:val="18"/>
                <w:szCs w:val="18"/>
              </w:rPr>
              <w:br/>
            </w:r>
            <w:r w:rsidRPr="00D83EEF">
              <w:rPr>
                <w:bCs/>
                <w:sz w:val="18"/>
                <w:szCs w:val="18"/>
              </w:rPr>
              <w:t>评分</w:t>
            </w:r>
          </w:p>
        </w:tc>
        <w:tc>
          <w:tcPr>
            <w:tcW w:w="412" w:type="pct"/>
            <w:gridSpan w:val="2"/>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入量</w:t>
            </w:r>
          </w:p>
        </w:tc>
        <w:tc>
          <w:tcPr>
            <w:tcW w:w="906" w:type="pct"/>
            <w:gridSpan w:val="4"/>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出量</w:t>
            </w:r>
          </w:p>
        </w:tc>
        <w:tc>
          <w:tcPr>
            <w:tcW w:w="322" w:type="pct"/>
            <w:vMerge w:val="restar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录入者</w:t>
            </w:r>
          </w:p>
        </w:tc>
      </w:tr>
      <w:tr w:rsidR="00C63983" w:rsidRPr="00D83EEF" w:rsidTr="00352762">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09"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52"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43"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308"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35"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49"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57"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58"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171"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172"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23"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22"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49"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sz w:val="18"/>
                <w:szCs w:val="18"/>
              </w:rPr>
            </w:pPr>
            <w:r w:rsidRPr="00D83EEF">
              <w:rPr>
                <w:sz w:val="18"/>
                <w:szCs w:val="18"/>
              </w:rPr>
              <w:t>项目</w:t>
            </w:r>
          </w:p>
        </w:tc>
        <w:tc>
          <w:tcPr>
            <w:tcW w:w="163"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sz w:val="18"/>
                <w:szCs w:val="18"/>
              </w:rPr>
            </w:pPr>
            <w:r w:rsidRPr="00D83EEF">
              <w:rPr>
                <w:sz w:val="18"/>
                <w:szCs w:val="18"/>
              </w:rPr>
              <w:t>量</w:t>
            </w:r>
          </w:p>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sz w:val="18"/>
                <w:szCs w:val="18"/>
              </w:rPr>
            </w:pPr>
            <w:r w:rsidRPr="00D83EEF">
              <w:rPr>
                <w:sz w:val="18"/>
                <w:szCs w:val="18"/>
              </w:rPr>
              <w:t>项目</w:t>
            </w:r>
          </w:p>
        </w:tc>
        <w:tc>
          <w:tcPr>
            <w:tcW w:w="14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sz w:val="18"/>
                <w:szCs w:val="18"/>
              </w:rPr>
            </w:pPr>
            <w:r w:rsidRPr="00D83EEF">
              <w:rPr>
                <w:sz w:val="18"/>
                <w:szCs w:val="18"/>
              </w:rPr>
              <w:t>量</w:t>
            </w:r>
          </w:p>
        </w:tc>
        <w:tc>
          <w:tcPr>
            <w:tcW w:w="254"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rFonts w:hint="eastAsia"/>
                <w:sz w:val="18"/>
                <w:szCs w:val="18"/>
              </w:rPr>
            </w:pPr>
            <w:r w:rsidRPr="00D83EEF">
              <w:rPr>
                <w:sz w:val="18"/>
                <w:szCs w:val="18"/>
              </w:rPr>
              <w:t>颜色</w:t>
            </w:r>
          </w:p>
        </w:tc>
        <w:tc>
          <w:tcPr>
            <w:tcW w:w="26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sz w:val="18"/>
                <w:szCs w:val="18"/>
              </w:rPr>
            </w:pPr>
            <w:r w:rsidRPr="00D83EEF">
              <w:rPr>
                <w:sz w:val="18"/>
                <w:szCs w:val="18"/>
              </w:rPr>
              <w:t>性状</w:t>
            </w:r>
          </w:p>
        </w:tc>
        <w:tc>
          <w:tcPr>
            <w:tcW w:w="322" w:type="pct"/>
            <w:vMerge/>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r>
      <w:tr w:rsidR="00C63983" w:rsidRPr="00D83EEF" w:rsidTr="00352762">
        <w:trPr>
          <w:trHeight w:val="611"/>
          <w:jc w:val="center"/>
        </w:trPr>
        <w:tc>
          <w:tcPr>
            <w:tcW w:w="0" w:type="auto"/>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0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52"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43"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308"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35"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57"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58"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17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172"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23"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22"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163"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14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54"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6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322"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rPr>
                <w:b/>
                <w:bCs/>
              </w:rPr>
            </w:pPr>
          </w:p>
        </w:tc>
      </w:tr>
      <w:tr w:rsidR="00C63983" w:rsidRPr="00D83EEF" w:rsidTr="00352762">
        <w:trPr>
          <w:trHeight w:val="270"/>
          <w:jc w:val="center"/>
        </w:trPr>
        <w:tc>
          <w:tcPr>
            <w:tcW w:w="0" w:type="auto"/>
            <w:vMerge w:val="restart"/>
            <w:tcBorders>
              <w:top w:val="outset" w:sz="6" w:space="0" w:color="000000"/>
              <w:left w:val="outset" w:sz="6" w:space="0" w:color="000000"/>
              <w:right w:val="outset" w:sz="6" w:space="0" w:color="000000"/>
            </w:tcBorders>
            <w:vAlign w:val="center"/>
          </w:tcPr>
          <w:p w:rsidR="00C63983" w:rsidRPr="00D83EEF" w:rsidRDefault="00C63983" w:rsidP="00352762"/>
        </w:tc>
        <w:tc>
          <w:tcPr>
            <w:tcW w:w="4690" w:type="pct"/>
            <w:gridSpan w:val="20"/>
            <w:tcBorders>
              <w:top w:val="outset" w:sz="6" w:space="0" w:color="000000"/>
              <w:left w:val="outset" w:sz="6" w:space="0" w:color="000000"/>
              <w:bottom w:val="single" w:sz="4" w:space="0" w:color="auto"/>
              <w:right w:val="outset" w:sz="6" w:space="0" w:color="000000"/>
            </w:tcBorders>
            <w:vAlign w:val="center"/>
          </w:tcPr>
          <w:p w:rsidR="00C63983" w:rsidRPr="00D83EEF" w:rsidRDefault="00C63983" w:rsidP="00352762">
            <w:r w:rsidRPr="00D83EEF">
              <w:t>措施与健康指导：</w:t>
            </w:r>
          </w:p>
        </w:tc>
      </w:tr>
      <w:tr w:rsidR="00C63983" w:rsidRPr="00D83EEF" w:rsidTr="00352762">
        <w:trPr>
          <w:trHeight w:val="2224"/>
          <w:jc w:val="center"/>
        </w:trPr>
        <w:tc>
          <w:tcPr>
            <w:tcW w:w="0" w:type="auto"/>
            <w:vMerge/>
            <w:tcBorders>
              <w:left w:val="outset" w:sz="6" w:space="0" w:color="000000"/>
              <w:bottom w:val="outset" w:sz="6" w:space="0" w:color="000000"/>
              <w:right w:val="outset" w:sz="6" w:space="0" w:color="000000"/>
            </w:tcBorders>
            <w:vAlign w:val="center"/>
          </w:tcPr>
          <w:p w:rsidR="00C63983" w:rsidRPr="00D83EEF" w:rsidRDefault="00C63983" w:rsidP="00352762"/>
        </w:tc>
        <w:tc>
          <w:tcPr>
            <w:tcW w:w="4690" w:type="pct"/>
            <w:gridSpan w:val="20"/>
            <w:tcBorders>
              <w:top w:val="single" w:sz="4" w:space="0" w:color="auto"/>
              <w:left w:val="outset" w:sz="6" w:space="0" w:color="000000"/>
              <w:bottom w:val="outset" w:sz="6" w:space="0" w:color="000000"/>
              <w:right w:val="outset" w:sz="6" w:space="0" w:color="000000"/>
            </w:tcBorders>
            <w:vAlign w:val="center"/>
          </w:tcPr>
          <w:tbl>
            <w:tblPr>
              <w:tblW w:w="5000" w:type="pct"/>
              <w:tblCellSpacing w:w="15" w:type="dxa"/>
              <w:tblCellMar>
                <w:top w:w="15" w:type="dxa"/>
                <w:left w:w="15" w:type="dxa"/>
                <w:bottom w:w="15" w:type="dxa"/>
                <w:right w:w="15" w:type="dxa"/>
              </w:tblCellMar>
              <w:tblLook w:val="0000"/>
            </w:tblPr>
            <w:tblGrid>
              <w:gridCol w:w="8088"/>
            </w:tblGrid>
            <w:tr w:rsidR="00C63983" w:rsidRPr="00D83EEF" w:rsidTr="00352762">
              <w:trPr>
                <w:trHeight w:val="27"/>
                <w:tblCellSpacing w:w="15" w:type="dxa"/>
              </w:trPr>
              <w:tc>
                <w:tcPr>
                  <w:tcW w:w="0" w:type="auto"/>
                  <w:tcBorders>
                    <w:top w:val="single" w:sz="6" w:space="0" w:color="000000"/>
                  </w:tcBorders>
                  <w:vAlign w:val="center"/>
                </w:tcPr>
                <w:p w:rsidR="00C63983" w:rsidRPr="00D83EEF" w:rsidRDefault="00C63983" w:rsidP="00352762">
                  <w:r>
                    <w:rPr>
                      <w:rFonts w:hint="eastAsia"/>
                    </w:rPr>
                    <w:t>护理记录：</w:t>
                  </w:r>
                </w:p>
              </w:tc>
            </w:tr>
            <w:tr w:rsidR="00C63983" w:rsidRPr="00D83EEF" w:rsidTr="00352762">
              <w:trPr>
                <w:tblCellSpacing w:w="15" w:type="dxa"/>
              </w:trPr>
              <w:tc>
                <w:tcPr>
                  <w:tcW w:w="0" w:type="auto"/>
                  <w:tcBorders>
                    <w:top w:val="single" w:sz="6" w:space="0" w:color="000000"/>
                  </w:tcBorders>
                  <w:vAlign w:val="center"/>
                </w:tcPr>
                <w:p w:rsidR="00C63983" w:rsidRPr="00D83EEF" w:rsidRDefault="00C63983" w:rsidP="00352762"/>
              </w:tc>
            </w:tr>
          </w:tbl>
          <w:p w:rsidR="00C63983" w:rsidRPr="00D83EEF" w:rsidRDefault="00C63983" w:rsidP="00352762"/>
        </w:tc>
      </w:tr>
      <w:tr w:rsidR="00C63983" w:rsidRPr="00D83EEF" w:rsidTr="00352762">
        <w:trPr>
          <w:jc w:val="center"/>
        </w:trPr>
        <w:tc>
          <w:tcPr>
            <w:tcW w:w="0" w:type="auto"/>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时间</w:t>
            </w:r>
          </w:p>
        </w:tc>
        <w:tc>
          <w:tcPr>
            <w:tcW w:w="209"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体温</w:t>
            </w:r>
            <w:r w:rsidRPr="00D83EEF">
              <w:rPr>
                <w:bCs/>
                <w:sz w:val="18"/>
                <w:szCs w:val="18"/>
              </w:rPr>
              <w:br/>
            </w:r>
            <w:r w:rsidRPr="00D83EEF">
              <w:rPr>
                <w:bCs/>
                <w:sz w:val="15"/>
                <w:szCs w:val="15"/>
              </w:rPr>
              <w:t>(</w:t>
            </w:r>
            <w:r w:rsidRPr="00D83EEF">
              <w:rPr>
                <w:rFonts w:ascii="宋体" w:hAnsi="宋体" w:cs="宋体" w:hint="eastAsia"/>
                <w:bCs/>
                <w:sz w:val="15"/>
                <w:szCs w:val="15"/>
              </w:rPr>
              <w:t>℃</w:t>
            </w:r>
            <w:r w:rsidRPr="00D83EEF">
              <w:rPr>
                <w:bCs/>
                <w:sz w:val="15"/>
                <w:szCs w:val="15"/>
              </w:rPr>
              <w:t>)</w:t>
            </w:r>
          </w:p>
        </w:tc>
        <w:tc>
          <w:tcPr>
            <w:tcW w:w="252"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脉搏</w:t>
            </w:r>
            <w:r w:rsidRPr="00D83EEF">
              <w:rPr>
                <w:bCs/>
                <w:sz w:val="18"/>
                <w:szCs w:val="18"/>
              </w:rPr>
              <w:br/>
            </w:r>
            <w:r w:rsidRPr="00D83EEF">
              <w:rPr>
                <w:bCs/>
                <w:sz w:val="15"/>
                <w:szCs w:val="15"/>
              </w:rPr>
              <w:t>(</w:t>
            </w:r>
            <w:r w:rsidRPr="00D83EEF">
              <w:rPr>
                <w:bCs/>
                <w:sz w:val="15"/>
                <w:szCs w:val="15"/>
              </w:rPr>
              <w:t>次</w:t>
            </w:r>
            <w:r w:rsidRPr="00D83EEF">
              <w:rPr>
                <w:bCs/>
                <w:sz w:val="15"/>
                <w:szCs w:val="15"/>
              </w:rPr>
              <w:t>/</w:t>
            </w:r>
            <w:r w:rsidRPr="00D83EEF">
              <w:rPr>
                <w:bCs/>
                <w:sz w:val="15"/>
                <w:szCs w:val="15"/>
              </w:rPr>
              <w:t>分</w:t>
            </w:r>
            <w:r w:rsidRPr="00D83EEF">
              <w:rPr>
                <w:bCs/>
                <w:sz w:val="15"/>
                <w:szCs w:val="15"/>
              </w:rPr>
              <w:t>)</w:t>
            </w:r>
          </w:p>
        </w:tc>
        <w:tc>
          <w:tcPr>
            <w:tcW w:w="243"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呼吸</w:t>
            </w:r>
            <w:r w:rsidRPr="00D83EEF">
              <w:rPr>
                <w:bCs/>
                <w:sz w:val="18"/>
                <w:szCs w:val="18"/>
              </w:rPr>
              <w:br/>
            </w:r>
            <w:r w:rsidRPr="00D83EEF">
              <w:rPr>
                <w:bCs/>
                <w:sz w:val="15"/>
                <w:szCs w:val="15"/>
              </w:rPr>
              <w:t>(</w:t>
            </w:r>
            <w:r w:rsidRPr="00D83EEF">
              <w:rPr>
                <w:bCs/>
                <w:sz w:val="15"/>
                <w:szCs w:val="15"/>
              </w:rPr>
              <w:t>次</w:t>
            </w:r>
            <w:r w:rsidRPr="00D83EEF">
              <w:rPr>
                <w:bCs/>
                <w:sz w:val="15"/>
                <w:szCs w:val="15"/>
              </w:rPr>
              <w:t>/</w:t>
            </w:r>
            <w:r w:rsidRPr="00D83EEF">
              <w:rPr>
                <w:bCs/>
                <w:sz w:val="15"/>
                <w:szCs w:val="15"/>
              </w:rPr>
              <w:t>分</w:t>
            </w:r>
            <w:r w:rsidRPr="00D83EEF">
              <w:rPr>
                <w:bCs/>
                <w:sz w:val="15"/>
                <w:szCs w:val="15"/>
              </w:rPr>
              <w:t>)</w:t>
            </w:r>
          </w:p>
        </w:tc>
        <w:tc>
          <w:tcPr>
            <w:tcW w:w="308"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血压</w:t>
            </w:r>
            <w:r w:rsidRPr="00D83EEF">
              <w:rPr>
                <w:bCs/>
                <w:sz w:val="18"/>
                <w:szCs w:val="18"/>
              </w:rPr>
              <w:br/>
            </w:r>
            <w:r w:rsidRPr="00D83EEF">
              <w:rPr>
                <w:bCs/>
                <w:sz w:val="15"/>
                <w:szCs w:val="15"/>
              </w:rPr>
              <w:t>(mmHg)</w:t>
            </w:r>
          </w:p>
        </w:tc>
        <w:tc>
          <w:tcPr>
            <w:tcW w:w="235"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SPO</w:t>
            </w:r>
            <w:r w:rsidRPr="00D83EEF">
              <w:rPr>
                <w:bCs/>
                <w:sz w:val="18"/>
                <w:szCs w:val="18"/>
                <w:vertAlign w:val="subscript"/>
              </w:rPr>
              <w:t>2</w:t>
            </w:r>
            <w:r w:rsidRPr="00D83EEF">
              <w:rPr>
                <w:bCs/>
                <w:sz w:val="18"/>
                <w:szCs w:val="18"/>
              </w:rPr>
              <w:br/>
              <w:t>%</w:t>
            </w:r>
          </w:p>
        </w:tc>
        <w:tc>
          <w:tcPr>
            <w:tcW w:w="249"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意识</w:t>
            </w:r>
          </w:p>
        </w:tc>
        <w:tc>
          <w:tcPr>
            <w:tcW w:w="257"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皮肤</w:t>
            </w:r>
            <w:r w:rsidRPr="00D83EEF">
              <w:rPr>
                <w:bCs/>
                <w:sz w:val="18"/>
                <w:szCs w:val="18"/>
              </w:rPr>
              <w:br/>
            </w:r>
            <w:r w:rsidRPr="00D83EEF">
              <w:rPr>
                <w:bCs/>
                <w:sz w:val="18"/>
                <w:szCs w:val="18"/>
              </w:rPr>
              <w:t>完整</w:t>
            </w:r>
          </w:p>
        </w:tc>
        <w:tc>
          <w:tcPr>
            <w:tcW w:w="258"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过敏</w:t>
            </w:r>
            <w:r w:rsidRPr="00D83EEF">
              <w:rPr>
                <w:bCs/>
                <w:sz w:val="18"/>
                <w:szCs w:val="18"/>
              </w:rPr>
              <w:br/>
            </w:r>
            <w:r w:rsidRPr="00D83EEF">
              <w:rPr>
                <w:bCs/>
                <w:sz w:val="18"/>
                <w:szCs w:val="18"/>
              </w:rPr>
              <w:t>史</w:t>
            </w:r>
          </w:p>
        </w:tc>
        <w:tc>
          <w:tcPr>
            <w:tcW w:w="171"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跌倒</w:t>
            </w:r>
            <w:r w:rsidRPr="00D83EEF">
              <w:rPr>
                <w:bCs/>
                <w:sz w:val="18"/>
                <w:szCs w:val="18"/>
              </w:rPr>
              <w:br/>
            </w:r>
            <w:r w:rsidRPr="00D83EEF">
              <w:rPr>
                <w:bCs/>
                <w:sz w:val="18"/>
                <w:szCs w:val="18"/>
              </w:rPr>
              <w:t>评分</w:t>
            </w:r>
          </w:p>
        </w:tc>
        <w:tc>
          <w:tcPr>
            <w:tcW w:w="172"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压疮</w:t>
            </w:r>
            <w:r w:rsidRPr="00D83EEF">
              <w:rPr>
                <w:bCs/>
                <w:sz w:val="18"/>
                <w:szCs w:val="18"/>
              </w:rPr>
              <w:br/>
            </w:r>
            <w:r w:rsidRPr="00D83EEF">
              <w:rPr>
                <w:bCs/>
                <w:sz w:val="18"/>
                <w:szCs w:val="18"/>
              </w:rPr>
              <w:t>评分</w:t>
            </w:r>
          </w:p>
        </w:tc>
        <w:tc>
          <w:tcPr>
            <w:tcW w:w="223"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ADL</w:t>
            </w:r>
            <w:r w:rsidRPr="00D83EEF">
              <w:rPr>
                <w:bCs/>
                <w:sz w:val="18"/>
                <w:szCs w:val="18"/>
              </w:rPr>
              <w:br/>
            </w:r>
            <w:r w:rsidRPr="00D83EEF">
              <w:rPr>
                <w:bCs/>
                <w:sz w:val="18"/>
                <w:szCs w:val="18"/>
              </w:rPr>
              <w:t>评分</w:t>
            </w:r>
          </w:p>
        </w:tc>
        <w:tc>
          <w:tcPr>
            <w:tcW w:w="222"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疼痛</w:t>
            </w:r>
            <w:r w:rsidRPr="00D83EEF">
              <w:rPr>
                <w:bCs/>
                <w:sz w:val="18"/>
                <w:szCs w:val="18"/>
              </w:rPr>
              <w:br/>
            </w:r>
            <w:r w:rsidRPr="00D83EEF">
              <w:rPr>
                <w:bCs/>
                <w:sz w:val="18"/>
                <w:szCs w:val="18"/>
              </w:rPr>
              <w:t>评分</w:t>
            </w:r>
          </w:p>
        </w:tc>
        <w:tc>
          <w:tcPr>
            <w:tcW w:w="249" w:type="pct"/>
            <w:vMerge w:val="restart"/>
            <w:tcBorders>
              <w:top w:val="outset" w:sz="6" w:space="0" w:color="000000"/>
              <w:left w:val="outset" w:sz="6" w:space="0" w:color="000000"/>
              <w:right w:val="outset" w:sz="6" w:space="0" w:color="000000"/>
            </w:tcBorders>
            <w:vAlign w:val="center"/>
          </w:tcPr>
          <w:p w:rsidR="00C63983" w:rsidRPr="00D83EEF" w:rsidRDefault="00C63983" w:rsidP="00352762">
            <w:pPr>
              <w:jc w:val="center"/>
              <w:rPr>
                <w:bCs/>
                <w:sz w:val="18"/>
                <w:szCs w:val="18"/>
              </w:rPr>
            </w:pPr>
            <w:r w:rsidRPr="00D83EEF">
              <w:rPr>
                <w:bCs/>
                <w:sz w:val="18"/>
                <w:szCs w:val="18"/>
              </w:rPr>
              <w:t>营养</w:t>
            </w:r>
            <w:r w:rsidRPr="00D83EEF">
              <w:rPr>
                <w:bCs/>
                <w:sz w:val="18"/>
                <w:szCs w:val="18"/>
              </w:rPr>
              <w:br/>
            </w:r>
            <w:r w:rsidRPr="00D83EEF">
              <w:rPr>
                <w:bCs/>
                <w:sz w:val="18"/>
                <w:szCs w:val="18"/>
              </w:rPr>
              <w:t>评分</w:t>
            </w:r>
          </w:p>
        </w:tc>
        <w:tc>
          <w:tcPr>
            <w:tcW w:w="412" w:type="pct"/>
            <w:gridSpan w:val="2"/>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Pr>
                <w:rFonts w:hint="eastAsia"/>
                <w:bCs/>
                <w:sz w:val="18"/>
                <w:szCs w:val="18"/>
              </w:rPr>
              <w:t>入量</w:t>
            </w:r>
          </w:p>
        </w:tc>
        <w:tc>
          <w:tcPr>
            <w:tcW w:w="906" w:type="pct"/>
            <w:gridSpan w:val="4"/>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r>
              <w:rPr>
                <w:rFonts w:hint="eastAsia"/>
                <w:bCs/>
                <w:sz w:val="18"/>
                <w:szCs w:val="18"/>
              </w:rPr>
              <w:t>出量</w:t>
            </w:r>
          </w:p>
        </w:tc>
        <w:tc>
          <w:tcPr>
            <w:tcW w:w="322" w:type="pct"/>
            <w:vMerge w:val="restart"/>
            <w:tcBorders>
              <w:top w:val="outset" w:sz="6" w:space="0" w:color="000000"/>
              <w:left w:val="outset" w:sz="6" w:space="0" w:color="000000"/>
            </w:tcBorders>
            <w:vAlign w:val="center"/>
          </w:tcPr>
          <w:p w:rsidR="00C63983" w:rsidRPr="00D83EEF" w:rsidRDefault="00C63983" w:rsidP="00352762">
            <w:pPr>
              <w:jc w:val="center"/>
              <w:rPr>
                <w:rFonts w:hint="eastAsia"/>
                <w:bCs/>
                <w:sz w:val="18"/>
                <w:szCs w:val="18"/>
              </w:rPr>
            </w:pPr>
            <w:r>
              <w:rPr>
                <w:rFonts w:hint="eastAsia"/>
                <w:bCs/>
                <w:sz w:val="18"/>
                <w:szCs w:val="18"/>
              </w:rPr>
              <w:t>录入者</w:t>
            </w:r>
          </w:p>
        </w:tc>
      </w:tr>
      <w:tr w:rsidR="00C63983" w:rsidRPr="00D83EEF" w:rsidTr="00352762">
        <w:trPr>
          <w:jc w:val="center"/>
        </w:trPr>
        <w:tc>
          <w:tcPr>
            <w:tcW w:w="0" w:type="auto"/>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09"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52"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43"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308"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35"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49"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57"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58"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171"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172"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23"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22"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49" w:type="pct"/>
            <w:vMerge/>
            <w:tcBorders>
              <w:left w:val="outset" w:sz="6" w:space="0" w:color="000000"/>
              <w:bottom w:val="outset" w:sz="6" w:space="0" w:color="000000"/>
              <w:right w:val="outset" w:sz="6" w:space="0" w:color="000000"/>
            </w:tcBorders>
            <w:vAlign w:val="center"/>
          </w:tcPr>
          <w:p w:rsidR="00C63983" w:rsidRPr="00D83EEF" w:rsidRDefault="00C63983" w:rsidP="00352762">
            <w:pPr>
              <w:jc w:val="center"/>
              <w:rPr>
                <w:bCs/>
                <w:sz w:val="18"/>
                <w:szCs w:val="18"/>
              </w:rPr>
            </w:pPr>
          </w:p>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rFonts w:hint="eastAsia"/>
                <w:bCs/>
                <w:sz w:val="18"/>
                <w:szCs w:val="18"/>
              </w:rPr>
            </w:pPr>
            <w:r>
              <w:rPr>
                <w:rFonts w:hint="eastAsia"/>
                <w:bCs/>
                <w:sz w:val="18"/>
                <w:szCs w:val="18"/>
              </w:rPr>
              <w:t>项目</w:t>
            </w:r>
          </w:p>
        </w:tc>
        <w:tc>
          <w:tcPr>
            <w:tcW w:w="163"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rFonts w:hint="eastAsia"/>
                <w:bCs/>
                <w:sz w:val="18"/>
                <w:szCs w:val="18"/>
              </w:rPr>
            </w:pPr>
            <w:r>
              <w:rPr>
                <w:rFonts w:hint="eastAsia"/>
                <w:bCs/>
                <w:sz w:val="18"/>
                <w:szCs w:val="18"/>
              </w:rPr>
              <w:t>量</w:t>
            </w:r>
          </w:p>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rFonts w:hint="eastAsia"/>
                <w:bCs/>
                <w:sz w:val="18"/>
                <w:szCs w:val="18"/>
              </w:rPr>
            </w:pPr>
            <w:r>
              <w:rPr>
                <w:rFonts w:hint="eastAsia"/>
                <w:bCs/>
                <w:sz w:val="18"/>
                <w:szCs w:val="18"/>
              </w:rPr>
              <w:t>项目</w:t>
            </w:r>
          </w:p>
        </w:tc>
        <w:tc>
          <w:tcPr>
            <w:tcW w:w="14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rFonts w:hint="eastAsia"/>
                <w:bCs/>
                <w:sz w:val="18"/>
                <w:szCs w:val="18"/>
              </w:rPr>
            </w:pPr>
            <w:r>
              <w:rPr>
                <w:rFonts w:hint="eastAsia"/>
                <w:bCs/>
                <w:sz w:val="18"/>
                <w:szCs w:val="18"/>
              </w:rPr>
              <w:t>量</w:t>
            </w:r>
          </w:p>
        </w:tc>
        <w:tc>
          <w:tcPr>
            <w:tcW w:w="254"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rFonts w:hint="eastAsia"/>
                <w:bCs/>
                <w:sz w:val="18"/>
                <w:szCs w:val="18"/>
              </w:rPr>
            </w:pPr>
            <w:r>
              <w:rPr>
                <w:rFonts w:hint="eastAsia"/>
                <w:bCs/>
                <w:sz w:val="18"/>
                <w:szCs w:val="18"/>
              </w:rPr>
              <w:t>颜色</w:t>
            </w:r>
          </w:p>
        </w:tc>
        <w:tc>
          <w:tcPr>
            <w:tcW w:w="26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pPr>
              <w:jc w:val="center"/>
              <w:rPr>
                <w:rFonts w:hint="eastAsia"/>
                <w:bCs/>
                <w:sz w:val="18"/>
                <w:szCs w:val="18"/>
              </w:rPr>
            </w:pPr>
            <w:r>
              <w:rPr>
                <w:rFonts w:hint="eastAsia"/>
                <w:bCs/>
                <w:sz w:val="18"/>
                <w:szCs w:val="18"/>
              </w:rPr>
              <w:t>性状</w:t>
            </w:r>
          </w:p>
        </w:tc>
        <w:tc>
          <w:tcPr>
            <w:tcW w:w="322" w:type="pct"/>
            <w:vMerge/>
            <w:tcBorders>
              <w:left w:val="outset" w:sz="6" w:space="0" w:color="000000"/>
              <w:bottom w:val="outset" w:sz="6" w:space="0" w:color="000000"/>
            </w:tcBorders>
            <w:vAlign w:val="center"/>
          </w:tcPr>
          <w:p w:rsidR="00C63983" w:rsidRPr="00D83EEF" w:rsidRDefault="00C63983" w:rsidP="00352762">
            <w:pPr>
              <w:jc w:val="center"/>
              <w:rPr>
                <w:bCs/>
                <w:sz w:val="18"/>
                <w:szCs w:val="18"/>
              </w:rPr>
            </w:pPr>
          </w:p>
        </w:tc>
      </w:tr>
      <w:tr w:rsidR="00C63983" w:rsidRPr="00D83EEF" w:rsidTr="00352762">
        <w:trPr>
          <w:trHeight w:val="583"/>
          <w:jc w:val="center"/>
        </w:trPr>
        <w:tc>
          <w:tcPr>
            <w:tcW w:w="0" w:type="auto"/>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0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52"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43"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308"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35"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57"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58"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17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172"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23"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22"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163"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49"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14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54"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261" w:type="pct"/>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322" w:type="pct"/>
            <w:tcBorders>
              <w:top w:val="outset" w:sz="6" w:space="0" w:color="000000"/>
              <w:left w:val="outset" w:sz="6" w:space="0" w:color="000000"/>
              <w:bottom w:val="outset" w:sz="6" w:space="0" w:color="000000"/>
            </w:tcBorders>
            <w:vAlign w:val="center"/>
          </w:tcPr>
          <w:p w:rsidR="00C63983" w:rsidRPr="00D83EEF" w:rsidRDefault="00C63983" w:rsidP="00352762">
            <w:pPr>
              <w:rPr>
                <w:rFonts w:hint="eastAsia"/>
              </w:rPr>
            </w:pPr>
          </w:p>
        </w:tc>
      </w:tr>
      <w:tr w:rsidR="00C63983" w:rsidRPr="00D83EEF" w:rsidTr="00352762">
        <w:trPr>
          <w:trHeight w:val="429"/>
          <w:jc w:val="center"/>
        </w:trPr>
        <w:tc>
          <w:tcPr>
            <w:tcW w:w="0" w:type="auto"/>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4690" w:type="pct"/>
            <w:gridSpan w:val="20"/>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r w:rsidRPr="00D83EEF">
              <w:t>措施与健康指导：</w:t>
            </w:r>
          </w:p>
        </w:tc>
      </w:tr>
      <w:tr w:rsidR="00C63983" w:rsidRPr="00D83EEF" w:rsidTr="007909BD">
        <w:trPr>
          <w:trHeight w:val="2208"/>
          <w:jc w:val="center"/>
        </w:trPr>
        <w:tc>
          <w:tcPr>
            <w:tcW w:w="0" w:type="auto"/>
            <w:tcBorders>
              <w:top w:val="outset" w:sz="6" w:space="0" w:color="000000"/>
              <w:left w:val="outset" w:sz="6" w:space="0" w:color="000000"/>
              <w:bottom w:val="outset" w:sz="6" w:space="0" w:color="000000"/>
              <w:right w:val="outset" w:sz="6" w:space="0" w:color="000000"/>
            </w:tcBorders>
            <w:vAlign w:val="center"/>
          </w:tcPr>
          <w:p w:rsidR="00C63983" w:rsidRPr="00D83EEF" w:rsidRDefault="00C63983" w:rsidP="00352762"/>
        </w:tc>
        <w:tc>
          <w:tcPr>
            <w:tcW w:w="4690" w:type="pct"/>
            <w:gridSpan w:val="20"/>
            <w:tcBorders>
              <w:top w:val="outset" w:sz="6" w:space="0" w:color="000000"/>
              <w:left w:val="outset" w:sz="6" w:space="0" w:color="000000"/>
              <w:bottom w:val="outset" w:sz="6" w:space="0" w:color="000000"/>
              <w:right w:val="outset" w:sz="6" w:space="0" w:color="000000"/>
            </w:tcBorders>
            <w:vAlign w:val="center"/>
          </w:tcPr>
          <w:tbl>
            <w:tblPr>
              <w:tblW w:w="5000" w:type="pct"/>
              <w:tblCellSpacing w:w="15" w:type="dxa"/>
              <w:tblCellMar>
                <w:top w:w="15" w:type="dxa"/>
                <w:left w:w="15" w:type="dxa"/>
                <w:bottom w:w="15" w:type="dxa"/>
                <w:right w:w="15" w:type="dxa"/>
              </w:tblCellMar>
              <w:tblLook w:val="0000"/>
            </w:tblPr>
            <w:tblGrid>
              <w:gridCol w:w="8088"/>
            </w:tblGrid>
            <w:tr w:rsidR="00C63983" w:rsidRPr="00D83EEF" w:rsidTr="00352762">
              <w:trPr>
                <w:trHeight w:val="27"/>
                <w:tblCellSpacing w:w="15" w:type="dxa"/>
              </w:trPr>
              <w:tc>
                <w:tcPr>
                  <w:tcW w:w="0" w:type="auto"/>
                  <w:tcBorders>
                    <w:top w:val="single" w:sz="6" w:space="0" w:color="000000"/>
                  </w:tcBorders>
                  <w:vAlign w:val="center"/>
                </w:tcPr>
                <w:p w:rsidR="00C63983" w:rsidRPr="00D83EEF" w:rsidRDefault="00C63983" w:rsidP="00352762">
                  <w:r>
                    <w:rPr>
                      <w:rFonts w:hint="eastAsia"/>
                    </w:rPr>
                    <w:t>护理记录：</w:t>
                  </w:r>
                </w:p>
              </w:tc>
            </w:tr>
            <w:tr w:rsidR="00C63983" w:rsidRPr="00D83EEF" w:rsidTr="00352762">
              <w:trPr>
                <w:tblCellSpacing w:w="15" w:type="dxa"/>
              </w:trPr>
              <w:tc>
                <w:tcPr>
                  <w:tcW w:w="0" w:type="auto"/>
                  <w:tcBorders>
                    <w:top w:val="single" w:sz="6" w:space="0" w:color="000000"/>
                  </w:tcBorders>
                  <w:vAlign w:val="center"/>
                </w:tcPr>
                <w:p w:rsidR="00C63983" w:rsidRPr="00D83EEF" w:rsidRDefault="00C63983" w:rsidP="00352762"/>
              </w:tc>
            </w:tr>
          </w:tbl>
          <w:p w:rsidR="00C63983" w:rsidRPr="00D83EEF" w:rsidRDefault="00C63983" w:rsidP="00352762"/>
        </w:tc>
      </w:tr>
    </w:tbl>
    <w:p w:rsidR="00C63983" w:rsidRDefault="00C63983" w:rsidP="00C63983">
      <w:pPr>
        <w:rPr>
          <w:rFonts w:hint="eastAsia"/>
        </w:rPr>
      </w:pPr>
    </w:p>
    <w:p w:rsidR="00C63983" w:rsidRPr="00C63983" w:rsidRDefault="00C63983" w:rsidP="00C63983">
      <w:r w:rsidRPr="003D5D62">
        <w:rPr>
          <w:rFonts w:hint="eastAsia"/>
          <w:b/>
        </w:rPr>
        <w:t>措施与健康指导</w:t>
      </w:r>
      <w:r>
        <w:rPr>
          <w:rFonts w:hint="eastAsia"/>
        </w:rPr>
        <w:t>：</w:t>
      </w:r>
      <w:r>
        <w:rPr>
          <w:rFonts w:hint="eastAsia"/>
        </w:rPr>
        <w:t xml:space="preserve"> A </w:t>
      </w:r>
      <w:r>
        <w:rPr>
          <w:rFonts w:hint="eastAsia"/>
        </w:rPr>
        <w:t>翻身</w:t>
      </w:r>
      <w:r>
        <w:rPr>
          <w:rFonts w:hint="eastAsia"/>
        </w:rPr>
        <w:t xml:space="preserve">  B </w:t>
      </w:r>
      <w:r>
        <w:rPr>
          <w:rFonts w:hint="eastAsia"/>
        </w:rPr>
        <w:t>扣背</w:t>
      </w:r>
      <w:r>
        <w:rPr>
          <w:rFonts w:hint="eastAsia"/>
        </w:rPr>
        <w:t xml:space="preserve">  C </w:t>
      </w:r>
      <w:r>
        <w:rPr>
          <w:rFonts w:hint="eastAsia"/>
        </w:rPr>
        <w:t>吸氧</w:t>
      </w:r>
      <w:r>
        <w:rPr>
          <w:rFonts w:hint="eastAsia"/>
        </w:rPr>
        <w:t xml:space="preserve">  D </w:t>
      </w:r>
      <w:r>
        <w:rPr>
          <w:rFonts w:hint="eastAsia"/>
        </w:rPr>
        <w:t>吸痰</w:t>
      </w:r>
      <w:r>
        <w:rPr>
          <w:rFonts w:hint="eastAsia"/>
        </w:rPr>
        <w:t xml:space="preserve">  E </w:t>
      </w:r>
      <w:r>
        <w:rPr>
          <w:rFonts w:hint="eastAsia"/>
        </w:rPr>
        <w:t>口腔护理</w:t>
      </w:r>
      <w:r>
        <w:rPr>
          <w:rFonts w:hint="eastAsia"/>
        </w:rPr>
        <w:t xml:space="preserve">  F </w:t>
      </w:r>
      <w:r>
        <w:rPr>
          <w:rFonts w:hint="eastAsia"/>
        </w:rPr>
        <w:t>皮肤护理</w:t>
      </w:r>
      <w:r>
        <w:rPr>
          <w:rFonts w:hint="eastAsia"/>
        </w:rPr>
        <w:t xml:space="preserve">  G </w:t>
      </w:r>
      <w:r>
        <w:rPr>
          <w:rFonts w:hint="eastAsia"/>
        </w:rPr>
        <w:t>会阴护理</w:t>
      </w:r>
      <w:r>
        <w:rPr>
          <w:rFonts w:hint="eastAsia"/>
        </w:rPr>
        <w:t xml:space="preserve"> </w:t>
      </w:r>
      <w:r>
        <w:rPr>
          <w:rFonts w:hint="eastAsia"/>
        </w:rPr>
        <w:t xml:space="preserve">H </w:t>
      </w:r>
      <w:r>
        <w:rPr>
          <w:rFonts w:hint="eastAsia"/>
        </w:rPr>
        <w:t>造口护理</w:t>
      </w:r>
      <w:r>
        <w:rPr>
          <w:rFonts w:hint="eastAsia"/>
        </w:rPr>
        <w:t xml:space="preserve">  I </w:t>
      </w:r>
      <w:r>
        <w:rPr>
          <w:rFonts w:hint="eastAsia"/>
        </w:rPr>
        <w:t>膀胱冲洗</w:t>
      </w:r>
      <w:r>
        <w:rPr>
          <w:rFonts w:hint="eastAsia"/>
        </w:rPr>
        <w:t xml:space="preserve"> J  </w:t>
      </w:r>
      <w:r>
        <w:rPr>
          <w:rFonts w:hint="eastAsia"/>
        </w:rPr>
        <w:t>雾化吸入</w:t>
      </w:r>
      <w:r>
        <w:rPr>
          <w:rFonts w:hint="eastAsia"/>
        </w:rPr>
        <w:t xml:space="preserve">  K </w:t>
      </w:r>
      <w:r>
        <w:rPr>
          <w:rFonts w:hint="eastAsia"/>
        </w:rPr>
        <w:t>导管护理</w:t>
      </w:r>
      <w:r>
        <w:rPr>
          <w:rFonts w:hint="eastAsia"/>
        </w:rPr>
        <w:t xml:space="preserve">  L </w:t>
      </w:r>
      <w:r>
        <w:rPr>
          <w:rFonts w:hint="eastAsia"/>
        </w:rPr>
        <w:t>气垫床</w:t>
      </w:r>
      <w:r>
        <w:rPr>
          <w:rFonts w:hint="eastAsia"/>
        </w:rPr>
        <w:t xml:space="preserve">  M </w:t>
      </w:r>
      <w:r>
        <w:rPr>
          <w:rFonts w:hint="eastAsia"/>
        </w:rPr>
        <w:t>层流床</w:t>
      </w:r>
      <w:r>
        <w:rPr>
          <w:rFonts w:hint="eastAsia"/>
        </w:rPr>
        <w:t xml:space="preserve"> N </w:t>
      </w:r>
      <w:r>
        <w:rPr>
          <w:rFonts w:hint="eastAsia"/>
        </w:rPr>
        <w:t>物理降温</w:t>
      </w:r>
      <w:r>
        <w:rPr>
          <w:rFonts w:hint="eastAsia"/>
        </w:rPr>
        <w:t xml:space="preserve"> </w:t>
      </w:r>
      <w:r>
        <w:rPr>
          <w:rFonts w:hint="eastAsia"/>
        </w:rPr>
        <w:t xml:space="preserve">O </w:t>
      </w:r>
      <w:r>
        <w:rPr>
          <w:rFonts w:hint="eastAsia"/>
        </w:rPr>
        <w:t>饮食指导</w:t>
      </w:r>
      <w:r>
        <w:rPr>
          <w:rFonts w:hint="eastAsia"/>
        </w:rPr>
        <w:t xml:space="preserve">  P </w:t>
      </w:r>
      <w:r>
        <w:rPr>
          <w:rFonts w:hint="eastAsia"/>
        </w:rPr>
        <w:t>功能锻炼</w:t>
      </w:r>
      <w:r>
        <w:rPr>
          <w:rFonts w:hint="eastAsia"/>
        </w:rPr>
        <w:t xml:space="preserve">  Q </w:t>
      </w:r>
      <w:r>
        <w:rPr>
          <w:rFonts w:hint="eastAsia"/>
        </w:rPr>
        <w:t>输血知识</w:t>
      </w:r>
      <w:r>
        <w:rPr>
          <w:rFonts w:hint="eastAsia"/>
        </w:rPr>
        <w:t xml:space="preserve">   R</w:t>
      </w:r>
      <w:r>
        <w:rPr>
          <w:rFonts w:hint="eastAsia"/>
        </w:rPr>
        <w:t>化疗知识</w:t>
      </w:r>
      <w:r>
        <w:rPr>
          <w:rFonts w:hint="eastAsia"/>
        </w:rPr>
        <w:t xml:space="preserve">  S </w:t>
      </w:r>
      <w:r>
        <w:rPr>
          <w:rFonts w:hint="eastAsia"/>
        </w:rPr>
        <w:t>导管知识</w:t>
      </w:r>
      <w:r>
        <w:rPr>
          <w:rFonts w:hint="eastAsia"/>
        </w:rPr>
        <w:t xml:space="preserve">  T </w:t>
      </w:r>
      <w:r>
        <w:rPr>
          <w:rFonts w:hint="eastAsia"/>
        </w:rPr>
        <w:t>用药指导</w:t>
      </w:r>
      <w:r>
        <w:rPr>
          <w:rFonts w:hint="eastAsia"/>
        </w:rPr>
        <w:t xml:space="preserve"> U </w:t>
      </w:r>
      <w:r>
        <w:rPr>
          <w:rFonts w:hint="eastAsia"/>
        </w:rPr>
        <w:t>坠床</w:t>
      </w:r>
      <w:r>
        <w:rPr>
          <w:rFonts w:hint="eastAsia"/>
        </w:rPr>
        <w:t>/</w:t>
      </w:r>
      <w:r>
        <w:rPr>
          <w:rFonts w:hint="eastAsia"/>
        </w:rPr>
        <w:t>跌倒预防措施</w:t>
      </w:r>
      <w:r>
        <w:rPr>
          <w:rFonts w:hint="eastAsia"/>
        </w:rPr>
        <w:t xml:space="preserve"> V </w:t>
      </w:r>
      <w:r>
        <w:rPr>
          <w:rFonts w:hint="eastAsia"/>
        </w:rPr>
        <w:t>压疮预防</w:t>
      </w:r>
      <w:r>
        <w:rPr>
          <w:rFonts w:hint="eastAsia"/>
        </w:rPr>
        <w:t xml:space="preserve"> W </w:t>
      </w:r>
      <w:r>
        <w:rPr>
          <w:rFonts w:hint="eastAsia"/>
        </w:rPr>
        <w:t>压疮护理</w:t>
      </w:r>
      <w:r>
        <w:rPr>
          <w:rFonts w:hint="eastAsia"/>
        </w:rPr>
        <w:t xml:space="preserve"> X PCA</w:t>
      </w:r>
      <w:r>
        <w:rPr>
          <w:rFonts w:hint="eastAsia"/>
        </w:rPr>
        <w:t>宣教及护理</w:t>
      </w:r>
      <w:r>
        <w:rPr>
          <w:rFonts w:hint="eastAsia"/>
        </w:rPr>
        <w:t xml:space="preserve"> Y</w:t>
      </w:r>
      <w:r>
        <w:rPr>
          <w:rFonts w:hint="eastAsia"/>
        </w:rPr>
        <w:t>其他</w:t>
      </w:r>
      <w:r>
        <w:rPr>
          <w:rFonts w:hint="eastAsia"/>
        </w:rPr>
        <w:t xml:space="preserve"> </w:t>
      </w:r>
      <w:r w:rsidRPr="007610E4">
        <w:rPr>
          <w:rFonts w:hint="eastAsia"/>
          <w:u w:val="single"/>
        </w:rPr>
        <w:t xml:space="preserve">   </w:t>
      </w:r>
      <w:r>
        <w:rPr>
          <w:rFonts w:hint="eastAsia"/>
          <w:u w:val="single"/>
        </w:rPr>
        <w:t xml:space="preserve">         </w:t>
      </w:r>
      <w:r w:rsidRPr="007610E4">
        <w:rPr>
          <w:rFonts w:hint="eastAsia"/>
          <w:u w:val="single"/>
        </w:rPr>
        <w:t xml:space="preserve">    </w:t>
      </w:r>
      <w:r>
        <w:rPr>
          <w:rFonts w:hint="eastAsia"/>
        </w:rPr>
        <w:t xml:space="preserve">   </w:t>
      </w:r>
    </w:p>
    <w:p w:rsidR="0091106D" w:rsidRDefault="0091106D"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tabs>
          <w:tab w:val="left" w:pos="993"/>
        </w:tabs>
        <w:jc w:val="left"/>
        <w:rPr>
          <w:rFonts w:ascii="仿宋_GB2312" w:eastAsia="仿宋_GB2312" w:hint="eastAsia"/>
          <w:sz w:val="24"/>
        </w:rPr>
      </w:pPr>
    </w:p>
    <w:p w:rsidR="00C63983" w:rsidRDefault="00C63983" w:rsidP="00C63983">
      <w:pPr>
        <w:spacing w:line="540" w:lineRule="exact"/>
        <w:rPr>
          <w:rFonts w:ascii="仿宋_GB2312" w:eastAsia="仿宋_GB2312" w:hAnsi="仿宋_GB2312" w:cs="仿宋_GB2312"/>
          <w:sz w:val="32"/>
          <w:szCs w:val="32"/>
        </w:rPr>
      </w:pPr>
    </w:p>
    <w:tbl>
      <w:tblPr>
        <w:tblW w:w="0" w:type="auto"/>
        <w:tblBorders>
          <w:top w:val="single" w:sz="4" w:space="0" w:color="auto"/>
          <w:left w:val="single" w:sz="4" w:space="0" w:color="auto"/>
          <w:bottom w:val="single" w:sz="4" w:space="0" w:color="auto"/>
          <w:right w:val="single" w:sz="4" w:space="0" w:color="auto"/>
        </w:tblBorders>
        <w:tblLook w:val="0000"/>
      </w:tblPr>
      <w:tblGrid>
        <w:gridCol w:w="8528"/>
      </w:tblGrid>
      <w:tr w:rsidR="00C63983" w:rsidTr="00352762">
        <w:trPr>
          <w:trHeight w:val="540"/>
        </w:trPr>
        <w:tc>
          <w:tcPr>
            <w:tcW w:w="8528" w:type="dxa"/>
            <w:tcBorders>
              <w:top w:val="single" w:sz="12" w:space="0" w:color="auto"/>
              <w:left w:val="nil"/>
              <w:bottom w:val="single" w:sz="12" w:space="0" w:color="auto"/>
              <w:right w:val="nil"/>
            </w:tcBorders>
          </w:tcPr>
          <w:p w:rsidR="00C63983" w:rsidRDefault="00C63983" w:rsidP="00352762">
            <w:pPr>
              <w:spacing w:before="50" w:line="380" w:lineRule="exact"/>
              <w:ind w:firstLineChars="100" w:firstLine="300"/>
              <w:rPr>
                <w:rFonts w:ascii="仿宋_GB2312" w:eastAsia="仿宋_GB2312"/>
                <w:spacing w:val="-10"/>
                <w:sz w:val="32"/>
              </w:rPr>
            </w:pPr>
            <w:r>
              <w:rPr>
                <w:rFonts w:ascii="仿宋_GB2312" w:eastAsia="仿宋_GB2312" w:hint="eastAsia"/>
                <w:spacing w:val="-10"/>
                <w:sz w:val="32"/>
              </w:rPr>
              <w:t>温州市人民医院办公室</w:t>
            </w:r>
            <w:r>
              <w:rPr>
                <w:rFonts w:ascii="仿宋_GB2312" w:eastAsia="仿宋_GB2312"/>
                <w:spacing w:val="-10"/>
                <w:sz w:val="32"/>
              </w:rPr>
              <w:t xml:space="preserve"> </w:t>
            </w:r>
            <w:r>
              <w:rPr>
                <w:rFonts w:ascii="仿宋_GB2312" w:eastAsia="仿宋_GB2312" w:hint="eastAsia"/>
                <w:spacing w:val="-10"/>
                <w:sz w:val="32"/>
              </w:rPr>
              <w:t xml:space="preserve">                2018年6月13日发</w:t>
            </w:r>
          </w:p>
        </w:tc>
      </w:tr>
    </w:tbl>
    <w:p w:rsidR="00C63983" w:rsidRDefault="00C63983" w:rsidP="00C63983">
      <w:pPr>
        <w:tabs>
          <w:tab w:val="left" w:pos="993"/>
        </w:tabs>
        <w:jc w:val="left"/>
        <w:rPr>
          <w:rFonts w:ascii="仿宋_GB2312" w:eastAsia="仿宋_GB2312"/>
          <w:sz w:val="24"/>
        </w:rPr>
      </w:pPr>
    </w:p>
    <w:p w:rsidR="00C63983" w:rsidRPr="00C63983" w:rsidRDefault="00C63983" w:rsidP="00C63983">
      <w:pPr>
        <w:tabs>
          <w:tab w:val="left" w:pos="993"/>
        </w:tabs>
        <w:jc w:val="left"/>
        <w:rPr>
          <w:rFonts w:ascii="仿宋_GB2312" w:eastAsia="仿宋_GB2312"/>
          <w:sz w:val="24"/>
        </w:rPr>
      </w:pPr>
    </w:p>
    <w:sectPr w:rsidR="00C63983" w:rsidRPr="00C63983" w:rsidSect="00E07E10">
      <w:footerReference w:type="even" r:id="rId10"/>
      <w:footerReference w:type="default" r:id="rId11"/>
      <w:pgSz w:w="11906" w:h="16838" w:code="9"/>
      <w:pgMar w:top="1712" w:right="1797" w:bottom="1246" w:left="1797" w:header="851" w:footer="124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1F1" w:rsidRDefault="007541F1">
      <w:r>
        <w:separator/>
      </w:r>
    </w:p>
  </w:endnote>
  <w:endnote w:type="continuationSeparator" w:id="1">
    <w:p w:rsidR="007541F1" w:rsidRDefault="007541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A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52FC" w:rsidRPr="00E07E10" w:rsidRDefault="00E07E10" w:rsidP="007870BF">
    <w:pPr>
      <w:pStyle w:val="a4"/>
      <w:framePr w:wrap="around" w:vAnchor="text" w:hAnchor="margin" w:xAlign="outside" w:y="1"/>
      <w:rPr>
        <w:rStyle w:val="a5"/>
        <w:sz w:val="28"/>
      </w:rPr>
    </w:pPr>
    <w:r>
      <w:rPr>
        <w:rStyle w:val="a5"/>
        <w:rFonts w:hint="eastAsia"/>
        <w:sz w:val="28"/>
      </w:rPr>
      <w:t>—</w:t>
    </w:r>
    <w:r w:rsidR="008D6F6D" w:rsidRPr="00E07E10">
      <w:rPr>
        <w:rStyle w:val="a5"/>
        <w:sz w:val="28"/>
      </w:rPr>
      <w:fldChar w:fldCharType="begin"/>
    </w:r>
    <w:r w:rsidR="001452FC" w:rsidRPr="00E07E10">
      <w:rPr>
        <w:rStyle w:val="a5"/>
        <w:sz w:val="28"/>
      </w:rPr>
      <w:instrText xml:space="preserve">PAGE  </w:instrText>
    </w:r>
    <w:r w:rsidR="008D6F6D" w:rsidRPr="00E07E10">
      <w:rPr>
        <w:rStyle w:val="a5"/>
        <w:sz w:val="28"/>
      </w:rPr>
      <w:fldChar w:fldCharType="separate"/>
    </w:r>
    <w:r w:rsidR="007909BD">
      <w:rPr>
        <w:rStyle w:val="a5"/>
        <w:noProof/>
        <w:sz w:val="28"/>
      </w:rPr>
      <w:t>2</w:t>
    </w:r>
    <w:r w:rsidR="008D6F6D" w:rsidRPr="00E07E10">
      <w:rPr>
        <w:rStyle w:val="a5"/>
        <w:sz w:val="28"/>
      </w:rPr>
      <w:fldChar w:fldCharType="end"/>
    </w:r>
    <w:r>
      <w:rPr>
        <w:rStyle w:val="a5"/>
        <w:rFonts w:hint="eastAsia"/>
        <w:sz w:val="28"/>
      </w:rPr>
      <w:t>—</w:t>
    </w:r>
  </w:p>
  <w:p w:rsidR="001452FC" w:rsidRDefault="001452FC" w:rsidP="007870BF">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E10" w:rsidRPr="00E07E10" w:rsidRDefault="00E07E10">
    <w:pPr>
      <w:pStyle w:val="a4"/>
      <w:jc w:val="right"/>
      <w:rPr>
        <w:sz w:val="28"/>
        <w:szCs w:val="28"/>
      </w:rPr>
    </w:pPr>
    <w:r>
      <w:rPr>
        <w:rFonts w:hint="eastAsia"/>
        <w:sz w:val="28"/>
        <w:szCs w:val="28"/>
      </w:rPr>
      <w:t>—</w:t>
    </w:r>
    <w:r w:rsidR="008D6F6D" w:rsidRPr="00E07E10">
      <w:rPr>
        <w:sz w:val="28"/>
        <w:szCs w:val="28"/>
      </w:rPr>
      <w:fldChar w:fldCharType="begin"/>
    </w:r>
    <w:r w:rsidRPr="00E07E10">
      <w:rPr>
        <w:sz w:val="28"/>
        <w:szCs w:val="28"/>
      </w:rPr>
      <w:instrText xml:space="preserve"> PAGE   \* MERGEFORMAT </w:instrText>
    </w:r>
    <w:r w:rsidR="008D6F6D" w:rsidRPr="00E07E10">
      <w:rPr>
        <w:sz w:val="28"/>
        <w:szCs w:val="28"/>
      </w:rPr>
      <w:fldChar w:fldCharType="separate"/>
    </w:r>
    <w:r w:rsidR="007909BD" w:rsidRPr="007909BD">
      <w:rPr>
        <w:noProof/>
        <w:sz w:val="28"/>
        <w:szCs w:val="28"/>
        <w:lang w:val="zh-CN"/>
      </w:rPr>
      <w:t>1</w:t>
    </w:r>
    <w:r w:rsidR="008D6F6D" w:rsidRPr="00E07E10">
      <w:rPr>
        <w:sz w:val="28"/>
        <w:szCs w:val="28"/>
      </w:rPr>
      <w:fldChar w:fldCharType="end"/>
    </w:r>
    <w:r>
      <w:rPr>
        <w:rFonts w:hint="eastAsia"/>
        <w:sz w:val="28"/>
        <w:szCs w:val="28"/>
      </w:rPr>
      <w:t>—</w:t>
    </w:r>
  </w:p>
  <w:p w:rsidR="001452FC" w:rsidRDefault="001452FC" w:rsidP="007870BF">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1F1" w:rsidRDefault="007541F1">
      <w:r>
        <w:separator/>
      </w:r>
    </w:p>
  </w:footnote>
  <w:footnote w:type="continuationSeparator" w:id="1">
    <w:p w:rsidR="007541F1" w:rsidRDefault="007541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5024A"/>
    <w:rsid w:val="000B3AF1"/>
    <w:rsid w:val="000D21D9"/>
    <w:rsid w:val="000E6DFF"/>
    <w:rsid w:val="00117BAF"/>
    <w:rsid w:val="001452FC"/>
    <w:rsid w:val="00187A9D"/>
    <w:rsid w:val="001B05E4"/>
    <w:rsid w:val="00232BBA"/>
    <w:rsid w:val="00272A7D"/>
    <w:rsid w:val="00285BE6"/>
    <w:rsid w:val="002D1A80"/>
    <w:rsid w:val="003357A8"/>
    <w:rsid w:val="003A590B"/>
    <w:rsid w:val="003A7B01"/>
    <w:rsid w:val="003B0C23"/>
    <w:rsid w:val="003B513E"/>
    <w:rsid w:val="003C54F5"/>
    <w:rsid w:val="003E46D5"/>
    <w:rsid w:val="003F2658"/>
    <w:rsid w:val="0041307C"/>
    <w:rsid w:val="004504D9"/>
    <w:rsid w:val="004B6AD9"/>
    <w:rsid w:val="004C29B8"/>
    <w:rsid w:val="00502533"/>
    <w:rsid w:val="00534A66"/>
    <w:rsid w:val="0055024A"/>
    <w:rsid w:val="006955CF"/>
    <w:rsid w:val="00724B6C"/>
    <w:rsid w:val="007541F1"/>
    <w:rsid w:val="00764F8C"/>
    <w:rsid w:val="007870BF"/>
    <w:rsid w:val="007909BD"/>
    <w:rsid w:val="00804780"/>
    <w:rsid w:val="008408C2"/>
    <w:rsid w:val="00870321"/>
    <w:rsid w:val="008D6F6D"/>
    <w:rsid w:val="0091106D"/>
    <w:rsid w:val="0098408E"/>
    <w:rsid w:val="009C7640"/>
    <w:rsid w:val="00A771D1"/>
    <w:rsid w:val="00AA440A"/>
    <w:rsid w:val="00B47319"/>
    <w:rsid w:val="00B52FD9"/>
    <w:rsid w:val="00BC4184"/>
    <w:rsid w:val="00C63983"/>
    <w:rsid w:val="00CE2175"/>
    <w:rsid w:val="00D5425B"/>
    <w:rsid w:val="00DE1626"/>
    <w:rsid w:val="00E07E10"/>
    <w:rsid w:val="00E34C36"/>
    <w:rsid w:val="00ED6FDB"/>
    <w:rsid w:val="00F20674"/>
    <w:rsid w:val="00F24575"/>
    <w:rsid w:val="00F75AC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408C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91106D"/>
    <w:pPr>
      <w:ind w:leftChars="2500" w:left="100"/>
    </w:pPr>
  </w:style>
  <w:style w:type="paragraph" w:styleId="a4">
    <w:name w:val="footer"/>
    <w:basedOn w:val="a"/>
    <w:link w:val="Char"/>
    <w:uiPriority w:val="99"/>
    <w:rsid w:val="007870BF"/>
    <w:pPr>
      <w:tabs>
        <w:tab w:val="center" w:pos="4153"/>
        <w:tab w:val="right" w:pos="8306"/>
      </w:tabs>
      <w:snapToGrid w:val="0"/>
      <w:jc w:val="left"/>
    </w:pPr>
    <w:rPr>
      <w:sz w:val="18"/>
      <w:szCs w:val="18"/>
    </w:rPr>
  </w:style>
  <w:style w:type="character" w:styleId="a5">
    <w:name w:val="page number"/>
    <w:basedOn w:val="a0"/>
    <w:rsid w:val="007870BF"/>
  </w:style>
  <w:style w:type="paragraph" w:styleId="a6">
    <w:name w:val="header"/>
    <w:basedOn w:val="a"/>
    <w:rsid w:val="007870BF"/>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4"/>
    <w:uiPriority w:val="99"/>
    <w:rsid w:val="00E07E10"/>
    <w:rPr>
      <w:kern w:val="2"/>
      <w:sz w:val="18"/>
      <w:szCs w:val="18"/>
    </w:rPr>
  </w:style>
  <w:style w:type="paragraph" w:styleId="a7">
    <w:name w:val="Body Text Indent"/>
    <w:basedOn w:val="a"/>
    <w:link w:val="Char0"/>
    <w:rsid w:val="001B05E4"/>
    <w:pPr>
      <w:spacing w:after="120"/>
      <w:ind w:leftChars="200" w:left="420"/>
    </w:pPr>
  </w:style>
  <w:style w:type="character" w:customStyle="1" w:styleId="Char0">
    <w:name w:val="正文文本缩进 Char"/>
    <w:basedOn w:val="a0"/>
    <w:link w:val="a7"/>
    <w:rsid w:val="001B05E4"/>
    <w:rPr>
      <w:kern w:val="2"/>
      <w:sz w:val="21"/>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ngwen123.com/Article/ldjh/rdzx/index.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gongwen123.com/Article/ldjh/rdzx/index.ht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ngwen123.com/Article/ldjh/rdzx/index.htm"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gongwen123.com/Article/ldjh/rdzx/index.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20113;&#30424;\&#20010;&#20154;&#25991;&#20214;&#22841;\&#21307;&#38498;&#25991;&#20214;\&#28201;&#20154;&#21307;&#21150;&#23383;&#25991;&#20214;&#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温人医办字文件模板</Template>
  <TotalTime>1373</TotalTime>
  <Pages>17</Pages>
  <Words>1065</Words>
  <Characters>6074</Characters>
  <Application>Microsoft Office Word</Application>
  <DocSecurity>0</DocSecurity>
  <Lines>50</Lines>
  <Paragraphs>14</Paragraphs>
  <ScaleCrop>false</ScaleCrop>
  <Company/>
  <LinksUpToDate>false</LinksUpToDate>
  <CharactersWithSpaces>7125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温三医办字〔2008〕12号</dc:title>
  <dc:subject/>
  <dc:creator>李莉〖办公室〗</dc:creator>
  <cp:keywords/>
  <dc:description/>
  <cp:lastModifiedBy>李莉〖办公室〗</cp:lastModifiedBy>
  <cp:revision>3</cp:revision>
  <cp:lastPrinted>2009-01-08T00:25:00Z</cp:lastPrinted>
  <dcterms:created xsi:type="dcterms:W3CDTF">2018-06-20T02:36:00Z</dcterms:created>
  <dcterms:modified xsi:type="dcterms:W3CDTF">2018-06-22T02:52:00Z</dcterms:modified>
</cp:coreProperties>
</file>