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11B" w:rsidRDefault="0099411B" w:rsidP="0099411B">
      <w:pPr>
        <w:pStyle w:val="a5"/>
        <w:rPr>
          <w:rFonts w:ascii="Arial" w:hAnsi="Arial" w:cs="Arial"/>
          <w:color w:val="222222"/>
          <w:sz w:val="26"/>
          <w:szCs w:val="26"/>
        </w:rPr>
      </w:pPr>
      <w:r>
        <w:rPr>
          <w:rFonts w:ascii="Arial" w:hAnsi="Arial" w:cs="Arial"/>
          <w:color w:val="222222"/>
          <w:sz w:val="30"/>
          <w:szCs w:val="30"/>
        </w:rPr>
        <w:t>2014</w:t>
      </w:r>
      <w:r>
        <w:rPr>
          <w:rFonts w:ascii="Arial" w:hAnsi="Arial" w:cs="Arial"/>
          <w:color w:val="222222"/>
          <w:sz w:val="30"/>
          <w:szCs w:val="30"/>
        </w:rPr>
        <w:t>年</w:t>
      </w:r>
      <w:r>
        <w:rPr>
          <w:rFonts w:ascii="Arial" w:hAnsi="Arial" w:cs="Arial"/>
          <w:color w:val="222222"/>
          <w:sz w:val="30"/>
          <w:szCs w:val="30"/>
        </w:rPr>
        <w:t>1</w:t>
      </w:r>
      <w:r>
        <w:rPr>
          <w:rFonts w:ascii="Arial" w:hAnsi="Arial" w:cs="Arial"/>
          <w:color w:val="222222"/>
          <w:sz w:val="30"/>
          <w:szCs w:val="30"/>
        </w:rPr>
        <w:t>月</w:t>
      </w:r>
      <w:r>
        <w:rPr>
          <w:rFonts w:ascii="Arial" w:hAnsi="Arial" w:cs="Arial"/>
          <w:color w:val="222222"/>
          <w:sz w:val="30"/>
          <w:szCs w:val="30"/>
        </w:rPr>
        <w:t>27</w:t>
      </w:r>
      <w:r>
        <w:rPr>
          <w:rFonts w:ascii="Arial" w:hAnsi="Arial" w:cs="Arial"/>
          <w:color w:val="222222"/>
          <w:sz w:val="30"/>
          <w:szCs w:val="30"/>
        </w:rPr>
        <w:t>日下午，科教科组织召开了</w:t>
      </w:r>
      <w:r>
        <w:rPr>
          <w:rFonts w:ascii="Arial" w:hAnsi="Arial" w:cs="Arial"/>
          <w:color w:val="222222"/>
          <w:sz w:val="30"/>
          <w:szCs w:val="30"/>
        </w:rPr>
        <w:t>2013</w:t>
      </w:r>
      <w:r>
        <w:rPr>
          <w:rFonts w:ascii="Arial" w:hAnsi="Arial" w:cs="Arial"/>
          <w:color w:val="222222"/>
          <w:sz w:val="30"/>
          <w:szCs w:val="30"/>
        </w:rPr>
        <w:t>年度新模式住院医师座谈会。先由科教科对</w:t>
      </w:r>
      <w:r>
        <w:rPr>
          <w:rFonts w:ascii="Arial" w:hAnsi="Arial" w:cs="Arial"/>
          <w:color w:val="222222"/>
          <w:sz w:val="30"/>
          <w:szCs w:val="30"/>
        </w:rPr>
        <w:t>2013</w:t>
      </w:r>
      <w:r>
        <w:rPr>
          <w:rFonts w:ascii="Arial" w:hAnsi="Arial" w:cs="Arial"/>
          <w:color w:val="222222"/>
          <w:sz w:val="30"/>
          <w:szCs w:val="30"/>
        </w:rPr>
        <w:t>年的住院医师规范化培训工作做总结概述，并公布</w:t>
      </w:r>
      <w:r>
        <w:rPr>
          <w:rFonts w:ascii="Arial" w:hAnsi="Arial" w:cs="Arial"/>
          <w:color w:val="222222"/>
          <w:sz w:val="30"/>
          <w:szCs w:val="30"/>
        </w:rPr>
        <w:t>2013</w:t>
      </w:r>
      <w:r>
        <w:rPr>
          <w:rFonts w:ascii="Arial" w:hAnsi="Arial" w:cs="Arial"/>
          <w:color w:val="222222"/>
          <w:sz w:val="30"/>
          <w:szCs w:val="30"/>
        </w:rPr>
        <w:t>年度考核成绩汇总单。年度考核成绩由医德医风、劳动纪律、临床思维能力、工作完成情况、出科考核成绩、年度理论考核成绩、年度技能考核成绩及附加学分这几个评分项目构成，依据总成绩排名科教科评选出三名综合考核优秀者。另外对平时的英语考核成绩进行汇总，评选出英语考核前三名。科教科杨科长在会上对考核优秀者及每期住院医师病例讨论评选的优秀代表发言者进行嘉奖，依次给每位获奖者颁发荣誉证书。随后，杨科长还回答了几位规陪学员的提问，对今后的住院医师规培工作提出几点期许，希望通过共同努力让学员们有所收获、有所成长。（温州市人民医院</w:t>
      </w:r>
      <w:r>
        <w:rPr>
          <w:rFonts w:ascii="Arial" w:hAnsi="Arial" w:cs="Arial"/>
          <w:color w:val="222222"/>
          <w:sz w:val="30"/>
          <w:szCs w:val="30"/>
        </w:rPr>
        <w:t xml:space="preserve"> 2014.2.5</w:t>
      </w:r>
      <w:r>
        <w:rPr>
          <w:rFonts w:ascii="Arial" w:hAnsi="Arial" w:cs="Arial"/>
          <w:color w:val="222222"/>
          <w:sz w:val="30"/>
          <w:szCs w:val="30"/>
        </w:rPr>
        <w:t>）</w:t>
      </w:r>
    </w:p>
    <w:p w:rsidR="0099411B" w:rsidRDefault="0099411B" w:rsidP="0099411B">
      <w:pPr>
        <w:pStyle w:val="a5"/>
        <w:rPr>
          <w:rFonts w:ascii="Arial" w:hAnsi="Arial" w:cs="Arial"/>
          <w:color w:val="222222"/>
          <w:sz w:val="26"/>
          <w:szCs w:val="26"/>
        </w:rPr>
      </w:pPr>
      <w:r>
        <w:rPr>
          <w:rFonts w:ascii="Arial" w:hAnsi="Arial" w:cs="Arial"/>
          <w:noProof/>
          <w:color w:val="222222"/>
          <w:sz w:val="30"/>
          <w:szCs w:val="30"/>
        </w:rPr>
        <w:lastRenderedPageBreak/>
        <w:drawing>
          <wp:inline distT="0" distB="0" distL="0" distR="0">
            <wp:extent cx="6332855" cy="8816340"/>
            <wp:effectExtent l="19050" t="0" r="0" b="0"/>
            <wp:docPr id="1" name="图片 1" descr="http://bmgl.zjgme.org.cn/Upload_Image/201402051644579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mgl.zjgme.org.cn/Upload_Image/201402051644579600.jpg"/>
                    <pic:cNvPicPr>
                      <a:picLocks noChangeAspect="1" noChangeArrowheads="1"/>
                    </pic:cNvPicPr>
                  </pic:nvPicPr>
                  <pic:blipFill>
                    <a:blip r:embed="rId6"/>
                    <a:srcRect/>
                    <a:stretch>
                      <a:fillRect/>
                    </a:stretch>
                  </pic:blipFill>
                  <pic:spPr bwMode="auto">
                    <a:xfrm>
                      <a:off x="0" y="0"/>
                      <a:ext cx="6332855" cy="8816340"/>
                    </a:xfrm>
                    <a:prstGeom prst="rect">
                      <a:avLst/>
                    </a:prstGeom>
                    <a:noFill/>
                    <a:ln w="9525">
                      <a:noFill/>
                      <a:miter lim="800000"/>
                      <a:headEnd/>
                      <a:tailEnd/>
                    </a:ln>
                  </pic:spPr>
                </pic:pic>
              </a:graphicData>
            </a:graphic>
          </wp:inline>
        </w:drawing>
      </w:r>
    </w:p>
    <w:sectPr w:rsidR="0099411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02A5" w:rsidRDefault="00AB02A5" w:rsidP="0099411B">
      <w:r>
        <w:separator/>
      </w:r>
    </w:p>
  </w:endnote>
  <w:endnote w:type="continuationSeparator" w:id="1">
    <w:p w:rsidR="00AB02A5" w:rsidRDefault="00AB02A5" w:rsidP="009941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02A5" w:rsidRDefault="00AB02A5" w:rsidP="0099411B">
      <w:r>
        <w:separator/>
      </w:r>
    </w:p>
  </w:footnote>
  <w:footnote w:type="continuationSeparator" w:id="1">
    <w:p w:rsidR="00AB02A5" w:rsidRDefault="00AB02A5" w:rsidP="009941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rsidP="0099411B">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411B"/>
    <w:rsid w:val="0099411B"/>
    <w:rsid w:val="00AB02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1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11B"/>
    <w:rPr>
      <w:sz w:val="18"/>
      <w:szCs w:val="18"/>
    </w:rPr>
  </w:style>
  <w:style w:type="paragraph" w:styleId="a4">
    <w:name w:val="footer"/>
    <w:basedOn w:val="a"/>
    <w:link w:val="Char0"/>
    <w:uiPriority w:val="99"/>
    <w:semiHidden/>
    <w:unhideWhenUsed/>
    <w:rsid w:val="009941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11B"/>
    <w:rPr>
      <w:sz w:val="18"/>
      <w:szCs w:val="18"/>
    </w:rPr>
  </w:style>
  <w:style w:type="paragraph" w:styleId="a5">
    <w:name w:val="Normal (Web)"/>
    <w:basedOn w:val="a"/>
    <w:uiPriority w:val="99"/>
    <w:semiHidden/>
    <w:unhideWhenUsed/>
    <w:rsid w:val="0099411B"/>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9411B"/>
    <w:rPr>
      <w:sz w:val="18"/>
      <w:szCs w:val="18"/>
    </w:rPr>
  </w:style>
  <w:style w:type="character" w:customStyle="1" w:styleId="Char1">
    <w:name w:val="批注框文本 Char"/>
    <w:basedOn w:val="a0"/>
    <w:link w:val="a6"/>
    <w:uiPriority w:val="99"/>
    <w:semiHidden/>
    <w:rsid w:val="0099411B"/>
    <w:rPr>
      <w:sz w:val="18"/>
      <w:szCs w:val="18"/>
    </w:rPr>
  </w:style>
</w:styles>
</file>

<file path=word/webSettings.xml><?xml version="1.0" encoding="utf-8"?>
<w:webSettings xmlns:r="http://schemas.openxmlformats.org/officeDocument/2006/relationships" xmlns:w="http://schemas.openxmlformats.org/wordprocessingml/2006/main">
  <w:divs>
    <w:div w:id="8168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Words>
  <Characters>292</Characters>
  <Application>Microsoft Office Word</Application>
  <DocSecurity>0</DocSecurity>
  <Lines>2</Lines>
  <Paragraphs>1</Paragraphs>
  <ScaleCrop>false</ScaleCrop>
  <Company>www.microsoft.com</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2014-11-17T06:07:00Z</dcterms:created>
  <dcterms:modified xsi:type="dcterms:W3CDTF">2014-11-17T06:08:00Z</dcterms:modified>
</cp:coreProperties>
</file>