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1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18"/>
        <w:gridCol w:w="1100"/>
        <w:gridCol w:w="318"/>
        <w:gridCol w:w="1808"/>
        <w:gridCol w:w="1701"/>
        <w:gridCol w:w="745"/>
        <w:gridCol w:w="248"/>
        <w:gridCol w:w="2409"/>
      </w:tblGrid>
      <w:tr w:rsidR="00A7679E" w:rsidRPr="00B75014" w:rsidTr="00B45241">
        <w:tc>
          <w:tcPr>
            <w:tcW w:w="9747" w:type="dxa"/>
            <w:gridSpan w:val="8"/>
            <w:tcBorders>
              <w:top w:val="nil"/>
              <w:left w:val="nil"/>
              <w:right w:val="nil"/>
            </w:tcBorders>
          </w:tcPr>
          <w:p w:rsidR="00A7679E" w:rsidRPr="00B75014" w:rsidRDefault="00A7679E" w:rsidP="00B45241">
            <w:pPr>
              <w:rPr>
                <w:rFonts w:hint="eastAsia"/>
                <w:sz w:val="24"/>
              </w:rPr>
            </w:pPr>
            <w:r w:rsidRPr="00B75014">
              <w:rPr>
                <w:rFonts w:hint="eastAsia"/>
                <w:sz w:val="24"/>
              </w:rPr>
              <w:t>附</w:t>
            </w:r>
            <w:r w:rsidRPr="00B75014">
              <w:rPr>
                <w:rFonts w:hint="eastAsia"/>
                <w:sz w:val="24"/>
              </w:rPr>
              <w:t>1</w:t>
            </w:r>
            <w:r w:rsidRPr="00B75014">
              <w:rPr>
                <w:rFonts w:hint="eastAsia"/>
                <w:sz w:val="24"/>
              </w:rPr>
              <w:t>：</w:t>
            </w:r>
            <w:r w:rsidRPr="00B75014">
              <w:rPr>
                <w:rFonts w:ascii="宋体" w:hAnsi="宋体" w:hint="eastAsia"/>
                <w:sz w:val="24"/>
              </w:rPr>
              <w:t>《</w:t>
            </w:r>
            <w:r w:rsidRPr="00B75014">
              <w:rPr>
                <w:rFonts w:hint="eastAsia"/>
                <w:color w:val="000000"/>
                <w:sz w:val="24"/>
              </w:rPr>
              <w:t>复发性流产相关因素的诊治进展</w:t>
            </w:r>
            <w:r w:rsidRPr="00B75014">
              <w:rPr>
                <w:rFonts w:ascii="宋体" w:hAnsi="宋体" w:hint="eastAsia"/>
                <w:sz w:val="24"/>
              </w:rPr>
              <w:t>》</w:t>
            </w:r>
            <w:r w:rsidRPr="00B75014">
              <w:rPr>
                <w:rFonts w:hint="eastAsia"/>
                <w:sz w:val="24"/>
              </w:rPr>
              <w:t>学习班</w:t>
            </w:r>
          </w:p>
          <w:p w:rsidR="00A7679E" w:rsidRPr="00B75014" w:rsidRDefault="00A7679E" w:rsidP="00B45241">
            <w:pPr>
              <w:spacing w:line="360" w:lineRule="exact"/>
              <w:jc w:val="center"/>
              <w:rPr>
                <w:rFonts w:ascii="华文新魏" w:eastAsia="华文新魏" w:hint="eastAsia"/>
                <w:w w:val="150"/>
                <w:sz w:val="32"/>
                <w:szCs w:val="32"/>
              </w:rPr>
            </w:pPr>
            <w:r w:rsidRPr="00B75014">
              <w:rPr>
                <w:rFonts w:ascii="华文新魏" w:eastAsia="华文新魏" w:hint="eastAsia"/>
                <w:w w:val="150"/>
                <w:sz w:val="32"/>
                <w:szCs w:val="32"/>
              </w:rPr>
              <w:t>报名回执单</w:t>
            </w:r>
          </w:p>
        </w:tc>
      </w:tr>
      <w:tr w:rsidR="00A7679E" w:rsidRPr="00B75014" w:rsidTr="00B45241">
        <w:trPr>
          <w:trHeight w:hRule="exact" w:val="567"/>
        </w:trPr>
        <w:tc>
          <w:tcPr>
            <w:tcW w:w="1418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ascii="黑体" w:eastAsia="黑体" w:hint="eastAsia"/>
                <w:sz w:val="24"/>
              </w:rPr>
            </w:pPr>
            <w:r w:rsidRPr="00B75014">
              <w:rPr>
                <w:rFonts w:ascii="黑体" w:eastAsia="黑体" w:hint="eastAsia"/>
                <w:sz w:val="24"/>
              </w:rPr>
              <w:t>姓名</w:t>
            </w:r>
          </w:p>
        </w:tc>
        <w:tc>
          <w:tcPr>
            <w:tcW w:w="1100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ascii="黑体" w:eastAsia="黑体" w:hint="eastAsia"/>
                <w:sz w:val="24"/>
              </w:rPr>
            </w:pPr>
            <w:r w:rsidRPr="00B75014">
              <w:rPr>
                <w:rFonts w:ascii="黑体" w:eastAsia="黑体" w:hint="eastAsia"/>
                <w:sz w:val="24"/>
              </w:rPr>
              <w:t>性别</w:t>
            </w:r>
          </w:p>
        </w:tc>
        <w:tc>
          <w:tcPr>
            <w:tcW w:w="2126" w:type="dxa"/>
            <w:gridSpan w:val="2"/>
            <w:vAlign w:val="center"/>
          </w:tcPr>
          <w:p w:rsidR="00A7679E" w:rsidRPr="00B75014" w:rsidRDefault="00A7679E" w:rsidP="00B45241">
            <w:pPr>
              <w:jc w:val="center"/>
              <w:rPr>
                <w:rFonts w:ascii="黑体" w:eastAsia="黑体" w:hint="eastAsia"/>
                <w:sz w:val="24"/>
              </w:rPr>
            </w:pPr>
            <w:r w:rsidRPr="00B75014">
              <w:rPr>
                <w:rFonts w:ascii="黑体" w:eastAsia="黑体"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ascii="黑体" w:eastAsia="黑体" w:hint="eastAsia"/>
                <w:sz w:val="24"/>
              </w:rPr>
            </w:pPr>
            <w:r w:rsidRPr="00B75014">
              <w:rPr>
                <w:rFonts w:ascii="黑体" w:eastAsia="黑体" w:hint="eastAsia"/>
                <w:sz w:val="24"/>
              </w:rPr>
              <w:t>职称</w:t>
            </w:r>
          </w:p>
        </w:tc>
        <w:tc>
          <w:tcPr>
            <w:tcW w:w="993" w:type="dxa"/>
            <w:gridSpan w:val="2"/>
            <w:vAlign w:val="center"/>
          </w:tcPr>
          <w:p w:rsidR="00A7679E" w:rsidRPr="00B75014" w:rsidRDefault="00A7679E" w:rsidP="00B45241">
            <w:pPr>
              <w:jc w:val="center"/>
              <w:rPr>
                <w:rFonts w:ascii="黑体" w:eastAsia="黑体" w:hint="eastAsia"/>
                <w:sz w:val="24"/>
              </w:rPr>
            </w:pPr>
            <w:r w:rsidRPr="00B75014"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2409" w:type="dxa"/>
            <w:shd w:val="clear" w:color="auto" w:fill="auto"/>
            <w:vAlign w:val="center"/>
          </w:tcPr>
          <w:p w:rsidR="00A7679E" w:rsidRPr="00B75014" w:rsidRDefault="00A7679E" w:rsidP="00B45241">
            <w:pPr>
              <w:ind w:rightChars="-80" w:right="-168"/>
              <w:jc w:val="right"/>
              <w:rPr>
                <w:rFonts w:ascii="黑体" w:eastAsia="黑体" w:hint="eastAsia"/>
                <w:sz w:val="24"/>
              </w:rPr>
            </w:pPr>
            <w:r w:rsidRPr="00B75014">
              <w:rPr>
                <w:rFonts w:ascii="黑体" w:eastAsia="黑体" w:hint="eastAsia"/>
                <w:sz w:val="24"/>
              </w:rPr>
              <w:t>住宿（√）</w:t>
            </w:r>
          </w:p>
        </w:tc>
      </w:tr>
      <w:tr w:rsidR="00A7679E" w:rsidRPr="00B75014" w:rsidTr="00B45241">
        <w:trPr>
          <w:trHeight w:hRule="exact" w:val="567"/>
        </w:trPr>
        <w:tc>
          <w:tcPr>
            <w:tcW w:w="1418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00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  <w:r w:rsidRPr="00B75014">
              <w:rPr>
                <w:rFonts w:hint="eastAsia"/>
                <w:sz w:val="24"/>
              </w:rPr>
              <w:t>是</w:t>
            </w:r>
            <w:r w:rsidRPr="00B75014">
              <w:rPr>
                <w:rFonts w:hint="eastAsia"/>
                <w:sz w:val="24"/>
              </w:rPr>
              <w:t xml:space="preserve">   </w:t>
            </w:r>
            <w:r w:rsidRPr="00B75014">
              <w:rPr>
                <w:rFonts w:hint="eastAsia"/>
                <w:sz w:val="24"/>
              </w:rPr>
              <w:t>否</w:t>
            </w:r>
          </w:p>
        </w:tc>
      </w:tr>
      <w:tr w:rsidR="00A7679E" w:rsidRPr="00B75014" w:rsidTr="00B45241">
        <w:trPr>
          <w:trHeight w:hRule="exact" w:val="567"/>
        </w:trPr>
        <w:tc>
          <w:tcPr>
            <w:tcW w:w="1418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00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  <w:r w:rsidRPr="00B75014">
              <w:rPr>
                <w:rFonts w:hint="eastAsia"/>
                <w:sz w:val="24"/>
              </w:rPr>
              <w:t>是</w:t>
            </w:r>
            <w:r w:rsidRPr="00B75014">
              <w:rPr>
                <w:rFonts w:hint="eastAsia"/>
                <w:sz w:val="24"/>
              </w:rPr>
              <w:t xml:space="preserve">   </w:t>
            </w:r>
            <w:r w:rsidRPr="00B75014">
              <w:rPr>
                <w:rFonts w:hint="eastAsia"/>
                <w:sz w:val="24"/>
              </w:rPr>
              <w:t>否</w:t>
            </w:r>
          </w:p>
        </w:tc>
      </w:tr>
      <w:tr w:rsidR="00A7679E" w:rsidRPr="00B75014" w:rsidTr="00B45241">
        <w:trPr>
          <w:trHeight w:hRule="exact" w:val="567"/>
        </w:trPr>
        <w:tc>
          <w:tcPr>
            <w:tcW w:w="1418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00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126" w:type="dxa"/>
            <w:gridSpan w:val="2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409" w:type="dxa"/>
            <w:shd w:val="clear" w:color="auto" w:fill="auto"/>
            <w:vAlign w:val="center"/>
          </w:tcPr>
          <w:p w:rsidR="00A7679E" w:rsidRPr="00B75014" w:rsidRDefault="00A7679E" w:rsidP="00B45241">
            <w:pPr>
              <w:jc w:val="center"/>
              <w:rPr>
                <w:rFonts w:hint="eastAsia"/>
                <w:sz w:val="24"/>
              </w:rPr>
            </w:pPr>
            <w:r w:rsidRPr="00B75014">
              <w:rPr>
                <w:rFonts w:hint="eastAsia"/>
                <w:sz w:val="24"/>
              </w:rPr>
              <w:t>是</w:t>
            </w:r>
            <w:r w:rsidRPr="00B75014">
              <w:rPr>
                <w:rFonts w:hint="eastAsia"/>
                <w:sz w:val="24"/>
              </w:rPr>
              <w:t xml:space="preserve">   </w:t>
            </w:r>
            <w:r w:rsidRPr="00B75014">
              <w:rPr>
                <w:rFonts w:hint="eastAsia"/>
                <w:sz w:val="24"/>
              </w:rPr>
              <w:t>否</w:t>
            </w:r>
          </w:p>
        </w:tc>
      </w:tr>
      <w:tr w:rsidR="00A7679E" w:rsidRPr="00B75014" w:rsidTr="00B45241"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A7679E" w:rsidRPr="00B75014" w:rsidRDefault="00A7679E" w:rsidP="00B45241">
            <w:pPr>
              <w:ind w:rightChars="-27" w:right="-57"/>
              <w:jc w:val="right"/>
              <w:rPr>
                <w:rFonts w:hint="eastAsia"/>
                <w:szCs w:val="21"/>
              </w:rPr>
            </w:pPr>
            <w:r w:rsidRPr="00B75014">
              <w:rPr>
                <w:rFonts w:hint="eastAsia"/>
                <w:szCs w:val="21"/>
              </w:rPr>
              <w:t>单位名称</w:t>
            </w:r>
            <w:r w:rsidRPr="00B75014">
              <w:rPr>
                <w:rFonts w:hint="eastAsia"/>
                <w:szCs w:val="21"/>
              </w:rPr>
              <w:t>(</w:t>
            </w:r>
            <w:r w:rsidRPr="00B75014">
              <w:rPr>
                <w:rFonts w:hint="eastAsia"/>
                <w:szCs w:val="21"/>
              </w:rPr>
              <w:t>章）</w:t>
            </w:r>
          </w:p>
        </w:tc>
        <w:tc>
          <w:tcPr>
            <w:tcW w:w="3226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A7679E" w:rsidRPr="00B75014" w:rsidRDefault="00A7679E" w:rsidP="00B45241">
            <w:pPr>
              <w:jc w:val="right"/>
              <w:rPr>
                <w:rFonts w:hint="eastAsia"/>
                <w:sz w:val="24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A7679E" w:rsidRPr="00B75014" w:rsidRDefault="00A7679E" w:rsidP="00B45241">
            <w:pPr>
              <w:wordWrap w:val="0"/>
              <w:jc w:val="right"/>
              <w:rPr>
                <w:rFonts w:hint="eastAsia"/>
                <w:sz w:val="24"/>
              </w:rPr>
            </w:pPr>
            <w:r w:rsidRPr="00B75014">
              <w:rPr>
                <w:rFonts w:hint="eastAsia"/>
                <w:sz w:val="24"/>
              </w:rPr>
              <w:t>通讯地址</w:t>
            </w:r>
          </w:p>
        </w:tc>
        <w:tc>
          <w:tcPr>
            <w:tcW w:w="3402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A7679E" w:rsidRPr="00B75014" w:rsidRDefault="00A7679E" w:rsidP="00B45241">
            <w:pPr>
              <w:jc w:val="right"/>
              <w:rPr>
                <w:rFonts w:hint="eastAsia"/>
                <w:sz w:val="24"/>
              </w:rPr>
            </w:pPr>
          </w:p>
        </w:tc>
      </w:tr>
      <w:tr w:rsidR="00A7679E" w:rsidRPr="00B75014" w:rsidTr="00B45241">
        <w:trPr>
          <w:trHeight w:val="316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A7679E" w:rsidRPr="00B75014" w:rsidRDefault="00A7679E" w:rsidP="00B45241">
            <w:pPr>
              <w:jc w:val="right"/>
              <w:rPr>
                <w:rFonts w:hint="eastAsia"/>
                <w:sz w:val="24"/>
              </w:rPr>
            </w:pPr>
            <w:r w:rsidRPr="00B75014">
              <w:rPr>
                <w:rFonts w:hint="eastAsia"/>
                <w:sz w:val="24"/>
              </w:rPr>
              <w:t>联系电话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7679E" w:rsidRPr="00B75014" w:rsidRDefault="00A7679E" w:rsidP="00B45241">
            <w:pPr>
              <w:jc w:val="right"/>
              <w:rPr>
                <w:rFonts w:hint="eastAsia"/>
                <w:sz w:val="24"/>
              </w:rPr>
            </w:pPr>
          </w:p>
        </w:tc>
        <w:tc>
          <w:tcPr>
            <w:tcW w:w="180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7679E" w:rsidRPr="00B75014" w:rsidRDefault="00A7679E" w:rsidP="00B45241">
            <w:pPr>
              <w:jc w:val="right"/>
              <w:rPr>
                <w:rFonts w:hint="eastAsia"/>
                <w:sz w:val="24"/>
              </w:rPr>
            </w:pPr>
            <w:r w:rsidRPr="00B75014">
              <w:rPr>
                <w:rFonts w:hint="eastAsia"/>
                <w:sz w:val="24"/>
              </w:rPr>
              <w:t>E-mail: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7679E" w:rsidRPr="00B75014" w:rsidRDefault="00A7679E" w:rsidP="00B45241">
            <w:pPr>
              <w:jc w:val="right"/>
              <w:rPr>
                <w:rFonts w:hint="eastAsia"/>
                <w:sz w:val="24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</w:tcPr>
          <w:p w:rsidR="00A7679E" w:rsidRPr="00B75014" w:rsidRDefault="00A7679E" w:rsidP="00B45241">
            <w:pPr>
              <w:jc w:val="right"/>
              <w:rPr>
                <w:rFonts w:hint="eastAsia"/>
                <w:sz w:val="24"/>
              </w:rPr>
            </w:pPr>
          </w:p>
        </w:tc>
        <w:tc>
          <w:tcPr>
            <w:tcW w:w="26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7679E" w:rsidRPr="00B75014" w:rsidRDefault="00A7679E" w:rsidP="00B45241">
            <w:pPr>
              <w:jc w:val="right"/>
              <w:rPr>
                <w:rFonts w:hint="eastAsia"/>
                <w:sz w:val="24"/>
              </w:rPr>
            </w:pPr>
          </w:p>
        </w:tc>
      </w:tr>
    </w:tbl>
    <w:p w:rsidR="00A7679E" w:rsidRDefault="00A7679E" w:rsidP="00A7679E">
      <w:pPr>
        <w:jc w:val="right"/>
        <w:rPr>
          <w:rFonts w:ascii="宋体" w:hAnsi="宋体" w:hint="eastAsia"/>
          <w:sz w:val="24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Default="00A7679E" w:rsidP="00A7679E">
      <w:pPr>
        <w:rPr>
          <w:rFonts w:ascii="楷体_GB2312" w:eastAsia="楷体_GB2312" w:hint="eastAsia"/>
          <w:szCs w:val="21"/>
        </w:rPr>
      </w:pPr>
    </w:p>
    <w:p w:rsidR="00A7679E" w:rsidRPr="003A4894" w:rsidRDefault="00A7679E" w:rsidP="00A7679E">
      <w:pPr>
        <w:rPr>
          <w:rFonts w:hint="eastAsia"/>
          <w:szCs w:val="21"/>
        </w:rPr>
      </w:pPr>
      <w:r w:rsidRPr="003A4894">
        <w:rPr>
          <w:rFonts w:ascii="楷体_GB2312" w:eastAsia="楷体_GB2312" w:hint="eastAsia"/>
          <w:szCs w:val="21"/>
        </w:rPr>
        <w:t>注：此表可复印，回执单请于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6"/>
          <w:attr w:name="Year" w:val="2014"/>
        </w:smartTagPr>
        <w:r w:rsidRPr="003A4894">
          <w:rPr>
            <w:rFonts w:ascii="楷体_GB2312" w:eastAsia="楷体_GB2312" w:hint="eastAsia"/>
            <w:szCs w:val="21"/>
          </w:rPr>
          <w:t>2014年6月30日前</w:t>
        </w:r>
      </w:smartTag>
      <w:r w:rsidRPr="003A4894">
        <w:rPr>
          <w:rFonts w:ascii="楷体_GB2312" w:eastAsia="楷体_GB2312" w:hint="eastAsia"/>
          <w:szCs w:val="21"/>
        </w:rPr>
        <w:t>寄至（或电话报名）温州市人民医院科教科，或者传真至88217773，并请在传真上注明科教科收。</w:t>
      </w:r>
    </w:p>
    <w:p w:rsidR="00261F9F" w:rsidRPr="00A7679E" w:rsidRDefault="00261F9F"/>
    <w:sectPr w:rsidR="00261F9F" w:rsidRPr="00A7679E" w:rsidSect="0041480B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44C" w:rsidRDefault="004C544C" w:rsidP="00A7679E">
      <w:r>
        <w:separator/>
      </w:r>
    </w:p>
  </w:endnote>
  <w:endnote w:type="continuationSeparator" w:id="0">
    <w:p w:rsidR="004C544C" w:rsidRDefault="004C544C" w:rsidP="00A767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44C" w:rsidRDefault="004C544C" w:rsidP="00A7679E">
      <w:r>
        <w:separator/>
      </w:r>
    </w:p>
  </w:footnote>
  <w:footnote w:type="continuationSeparator" w:id="0">
    <w:p w:rsidR="004C544C" w:rsidRDefault="004C544C" w:rsidP="00A767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679E"/>
    <w:rsid w:val="00261F9F"/>
    <w:rsid w:val="004C544C"/>
    <w:rsid w:val="00A767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67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6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679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67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679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2014-06-21T06:44:00Z</dcterms:created>
  <dcterms:modified xsi:type="dcterms:W3CDTF">2014-06-21T06:44:00Z</dcterms:modified>
</cp:coreProperties>
</file>